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9" w:rsidRPr="00BD17AB" w:rsidRDefault="00F64491" w:rsidP="00BD17AB">
      <w:pPr>
        <w:pStyle w:val="NormalWeb"/>
        <w:spacing w:after="0" w:line="240" w:lineRule="auto"/>
        <w:jc w:val="both"/>
        <w:rPr>
          <w:rFonts w:ascii="Calibri" w:hAnsi="Calibri"/>
          <w:b/>
          <w:bCs/>
        </w:rPr>
      </w:pPr>
      <w:r>
        <w:rPr>
          <w:rFonts w:ascii="Calibri" w:hAnsi="Calibri"/>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5.7pt;margin-top:2.7pt;width:412.8pt;height:79.2pt;z-index:251660288;mso-width-relative:margin;mso-height-relative:margin" stroked="f">
            <v:textbox>
              <w:txbxContent>
                <w:p w:rsidR="00B40918" w:rsidRPr="00BD17AB" w:rsidRDefault="00FC521E" w:rsidP="00FC521E">
                  <w:pPr>
                    <w:pStyle w:val="NormalWeb"/>
                    <w:spacing w:after="0" w:line="240" w:lineRule="auto"/>
                    <w:ind w:left="284"/>
                    <w:jc w:val="both"/>
                    <w:rPr>
                      <w:rFonts w:ascii="Calibri" w:hAnsi="Calibri"/>
                      <w:b/>
                      <w:bCs/>
                      <w:sz w:val="28"/>
                    </w:rPr>
                  </w:pPr>
                  <w:r>
                    <w:rPr>
                      <w:rFonts w:ascii="Calibri" w:hAnsi="Calibri"/>
                      <w:b/>
                      <w:bCs/>
                      <w:sz w:val="36"/>
                    </w:rPr>
                    <w:tab/>
                  </w:r>
                  <w:r w:rsidR="00B40918" w:rsidRPr="00BD17AB">
                    <w:rPr>
                      <w:rFonts w:ascii="Calibri" w:hAnsi="Calibri"/>
                      <w:b/>
                      <w:bCs/>
                      <w:sz w:val="36"/>
                    </w:rPr>
                    <w:t>Fruitful congregations ‘</w:t>
                  </w:r>
                  <w:r w:rsidR="00B40918">
                    <w:rPr>
                      <w:rFonts w:ascii="Calibri" w:hAnsi="Calibri"/>
                      <w:b/>
                      <w:bCs/>
                      <w:sz w:val="36"/>
                    </w:rPr>
                    <w:t>Love</w:t>
                  </w:r>
                  <w:r w:rsidR="00B40918" w:rsidRPr="00BD17AB">
                    <w:rPr>
                      <w:rFonts w:ascii="Calibri" w:hAnsi="Calibri"/>
                      <w:b/>
                      <w:bCs/>
                      <w:sz w:val="36"/>
                    </w:rPr>
                    <w:t xml:space="preserve">’ </w:t>
                  </w:r>
                  <w:r w:rsidR="00B40918">
                    <w:rPr>
                      <w:rFonts w:ascii="Calibri" w:hAnsi="Calibri"/>
                      <w:b/>
                      <w:bCs/>
                      <w:sz w:val="28"/>
                    </w:rPr>
                    <w:t>(</w:t>
                  </w:r>
                  <w:r w:rsidR="00B40918" w:rsidRPr="00BD17AB">
                    <w:rPr>
                      <w:rFonts w:ascii="Calibri" w:hAnsi="Calibri"/>
                      <w:b/>
                      <w:bCs/>
                      <w:sz w:val="28"/>
                    </w:rPr>
                    <w:t>v</w:t>
                  </w:r>
                  <w:r w:rsidR="00B40918">
                    <w:rPr>
                      <w:rFonts w:ascii="Calibri" w:hAnsi="Calibri"/>
                      <w:b/>
                      <w:bCs/>
                      <w:sz w:val="28"/>
                    </w:rPr>
                    <w:t>v. 12-14)</w:t>
                  </w:r>
                </w:p>
                <w:p w:rsidR="00B40918" w:rsidRPr="00BD17AB" w:rsidRDefault="00B40918" w:rsidP="00E056ED">
                  <w:pPr>
                    <w:pStyle w:val="NormalWeb"/>
                    <w:spacing w:after="0" w:line="240" w:lineRule="auto"/>
                    <w:ind w:left="709"/>
                    <w:jc w:val="both"/>
                    <w:rPr>
                      <w:rFonts w:ascii="Calibri" w:hAnsi="Calibri"/>
                      <w:b/>
                      <w:bCs/>
                      <w:i/>
                      <w:iCs/>
                      <w:sz w:val="28"/>
                    </w:rPr>
                  </w:pPr>
                  <w:r>
                    <w:rPr>
                      <w:rFonts w:ascii="Calibri" w:hAnsi="Calibri"/>
                      <w:b/>
                      <w:bCs/>
                      <w:i/>
                      <w:iCs/>
                      <w:sz w:val="28"/>
                      <w:szCs w:val="28"/>
                    </w:rPr>
                    <w:t>Fruitful Congregations develop their life as a community of God’s people</w:t>
                  </w:r>
                </w:p>
                <w:p w:rsidR="00B40918" w:rsidRDefault="00B40918"/>
              </w:txbxContent>
            </v:textbox>
          </v:shape>
        </w:pict>
      </w:r>
      <w:r w:rsidR="00BD17AB" w:rsidRPr="00BD17AB">
        <w:rPr>
          <w:rFonts w:ascii="Calibri" w:hAnsi="Calibri"/>
          <w:b/>
          <w:bCs/>
          <w:noProof/>
          <w:lang w:val="en-US" w:eastAsia="en-US"/>
        </w:rPr>
        <w:drawing>
          <wp:inline distT="0" distB="0" distL="0" distR="0">
            <wp:extent cx="796290" cy="996642"/>
            <wp:effectExtent l="19050" t="0" r="3810" b="0"/>
            <wp:docPr id="13" name="Picture 0" descr="Fruitfu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ful Image.jpg"/>
                    <pic:cNvPicPr/>
                  </pic:nvPicPr>
                  <pic:blipFill>
                    <a:blip r:embed="rId7" cstate="print"/>
                    <a:stretch>
                      <a:fillRect/>
                    </a:stretch>
                  </pic:blipFill>
                  <pic:spPr>
                    <a:xfrm>
                      <a:off x="0" y="0"/>
                      <a:ext cx="799625" cy="1000816"/>
                    </a:xfrm>
                    <a:prstGeom prst="rect">
                      <a:avLst/>
                    </a:prstGeom>
                  </pic:spPr>
                </pic:pic>
              </a:graphicData>
            </a:graphic>
          </wp:inline>
        </w:drawing>
      </w:r>
    </w:p>
    <w:p w:rsidR="00406119" w:rsidRPr="00BD17AB" w:rsidRDefault="00406119" w:rsidP="00E056ED">
      <w:pPr>
        <w:pStyle w:val="NormalWeb"/>
        <w:spacing w:after="0" w:line="240" w:lineRule="auto"/>
        <w:jc w:val="both"/>
        <w:rPr>
          <w:rFonts w:ascii="Calibri" w:hAnsi="Calibri"/>
          <w:b/>
          <w:bCs/>
        </w:rPr>
      </w:pPr>
    </w:p>
    <w:p w:rsidR="00E056ED" w:rsidRPr="00E056ED" w:rsidRDefault="00E056ED" w:rsidP="00E056ED">
      <w:pPr>
        <w:pStyle w:val="NormalWeb"/>
        <w:pBdr>
          <w:top w:val="single" w:sz="4" w:space="1" w:color="auto"/>
        </w:pBdr>
        <w:spacing w:after="0" w:line="240" w:lineRule="auto"/>
        <w:rPr>
          <w:rFonts w:asciiTheme="minorHAnsi" w:hAnsiTheme="minorHAnsi"/>
          <w:sz w:val="28"/>
          <w:szCs w:val="28"/>
        </w:rPr>
      </w:pPr>
    </w:p>
    <w:p w:rsidR="00B40918" w:rsidRPr="00B40918" w:rsidRDefault="00B40918" w:rsidP="00B40918">
      <w:pPr>
        <w:pStyle w:val="NormalWeb"/>
        <w:spacing w:after="0" w:line="240" w:lineRule="auto"/>
        <w:jc w:val="both"/>
        <w:rPr>
          <w:rFonts w:ascii="Calibri" w:hAnsi="Calibri"/>
          <w:b/>
          <w:bCs/>
          <w:sz w:val="28"/>
        </w:rPr>
      </w:pPr>
      <w:r w:rsidRPr="00B40918">
        <w:rPr>
          <w:rFonts w:ascii="Calibri" w:hAnsi="Calibri"/>
          <w:b/>
          <w:bCs/>
          <w:sz w:val="28"/>
        </w:rPr>
        <w:t>Love</w:t>
      </w:r>
    </w:p>
    <w:p w:rsidR="00B40918" w:rsidRPr="00B40918" w:rsidRDefault="00B40918" w:rsidP="00B40918">
      <w:pPr>
        <w:pStyle w:val="NormalWeb"/>
        <w:spacing w:after="0" w:line="240" w:lineRule="auto"/>
        <w:jc w:val="both"/>
        <w:rPr>
          <w:rFonts w:ascii="Calibri" w:hAnsi="Calibri"/>
        </w:rPr>
      </w:pPr>
      <w:r w:rsidRPr="00B40918">
        <w:rPr>
          <w:rFonts w:ascii="Calibri" w:hAnsi="Calibri"/>
        </w:rPr>
        <w:t>It seems a very stra</w:t>
      </w:r>
      <w:bookmarkStart w:id="0" w:name="_GoBack"/>
      <w:bookmarkEnd w:id="0"/>
      <w:r w:rsidRPr="00B40918">
        <w:rPr>
          <w:rFonts w:ascii="Calibri" w:hAnsi="Calibri"/>
        </w:rPr>
        <w:t xml:space="preserve">nge thing to command someone to love, but that’s what Jesus does in verse 12.  ‘My command is this: </w:t>
      </w:r>
      <w:r>
        <w:rPr>
          <w:rFonts w:ascii="Calibri" w:hAnsi="Calibri"/>
        </w:rPr>
        <w:t xml:space="preserve"> </w:t>
      </w:r>
      <w:r w:rsidRPr="00B40918">
        <w:rPr>
          <w:rFonts w:ascii="Calibri" w:hAnsi="Calibri"/>
        </w:rPr>
        <w:t xml:space="preserve">Love each other as I have loved you’. </w:t>
      </w:r>
      <w:r>
        <w:rPr>
          <w:rFonts w:ascii="Calibri" w:hAnsi="Calibri"/>
        </w:rPr>
        <w:t xml:space="preserve"> </w:t>
      </w:r>
      <w:r w:rsidRPr="00B40918">
        <w:rPr>
          <w:rFonts w:ascii="Calibri" w:hAnsi="Calibri"/>
        </w:rPr>
        <w:t xml:space="preserve">Maybe it has to be that way because loving others is not something for which we naturally have a heart and increasingly community is something of a lost art. </w:t>
      </w:r>
    </w:p>
    <w:p w:rsidR="00B40918" w:rsidRPr="00B40918" w:rsidRDefault="00B40918" w:rsidP="00B40918">
      <w:pPr>
        <w:pStyle w:val="NormalWeb"/>
        <w:spacing w:after="0" w:line="240" w:lineRule="auto"/>
        <w:jc w:val="both"/>
        <w:rPr>
          <w:rFonts w:ascii="Calibri" w:hAnsi="Calibri"/>
        </w:rPr>
      </w:pPr>
    </w:p>
    <w:p w:rsidR="00B40918" w:rsidRPr="00B40918" w:rsidRDefault="00B40918" w:rsidP="00B40918">
      <w:pPr>
        <w:pStyle w:val="NormalWeb"/>
        <w:spacing w:after="0" w:line="240" w:lineRule="auto"/>
        <w:jc w:val="both"/>
        <w:rPr>
          <w:rFonts w:ascii="Calibri" w:hAnsi="Calibri"/>
        </w:rPr>
      </w:pPr>
      <w:r w:rsidRPr="00B40918">
        <w:rPr>
          <w:rFonts w:ascii="Calibri" w:hAnsi="Calibri"/>
        </w:rPr>
        <w:t>Perhaps we assume that if we ‘go to church’ with a group of people for long enough we will somehow get to love each other, but we shouldn’t take that for granted.</w:t>
      </w:r>
      <w:r>
        <w:rPr>
          <w:rFonts w:ascii="Calibri" w:hAnsi="Calibri"/>
        </w:rPr>
        <w:t xml:space="preserve"> </w:t>
      </w:r>
      <w:r w:rsidRPr="00B40918">
        <w:rPr>
          <w:rFonts w:ascii="Calibri" w:hAnsi="Calibri"/>
        </w:rPr>
        <w:t xml:space="preserve"> In fact today, as we retreat more and more from community with one another back behind our ever higher garden hedges, into spending ever increasing hours behind closed doors in front of a screen, perhaps the greatest loss is knowing that we are loved by others and knowing how to love others. </w:t>
      </w:r>
    </w:p>
    <w:p w:rsidR="00B40918" w:rsidRPr="00B40918" w:rsidRDefault="00B40918" w:rsidP="00B40918">
      <w:pPr>
        <w:pStyle w:val="NormalWeb"/>
        <w:spacing w:after="0" w:line="240" w:lineRule="auto"/>
        <w:jc w:val="both"/>
        <w:rPr>
          <w:rFonts w:ascii="Calibri" w:hAnsi="Calibri"/>
          <w:b/>
          <w:bCs/>
        </w:rPr>
      </w:pPr>
    </w:p>
    <w:p w:rsidR="00B40918" w:rsidRPr="00B40918" w:rsidRDefault="00B40918" w:rsidP="00B40918">
      <w:pPr>
        <w:pStyle w:val="NormalWeb"/>
        <w:spacing w:after="0" w:line="240" w:lineRule="auto"/>
        <w:jc w:val="both"/>
        <w:rPr>
          <w:rFonts w:ascii="Calibri" w:hAnsi="Calibri"/>
          <w:b/>
          <w:bCs/>
          <w:sz w:val="28"/>
        </w:rPr>
      </w:pPr>
      <w:r w:rsidRPr="00B40918">
        <w:rPr>
          <w:rFonts w:ascii="Calibri" w:hAnsi="Calibri"/>
          <w:b/>
          <w:bCs/>
          <w:sz w:val="28"/>
        </w:rPr>
        <w:t>Service</w:t>
      </w:r>
    </w:p>
    <w:p w:rsidR="00B40918" w:rsidRPr="00B40918" w:rsidRDefault="00B40918" w:rsidP="00B40918">
      <w:pPr>
        <w:pStyle w:val="NormalWeb"/>
        <w:spacing w:after="0" w:line="240" w:lineRule="auto"/>
        <w:jc w:val="both"/>
        <w:rPr>
          <w:rFonts w:ascii="Calibri" w:hAnsi="Calibri"/>
        </w:rPr>
      </w:pPr>
      <w:r w:rsidRPr="00B40918">
        <w:rPr>
          <w:rFonts w:ascii="Calibri" w:hAnsi="Calibri"/>
        </w:rPr>
        <w:t xml:space="preserve">Recapturing loving community in our congregational life requires commitment to one another. </w:t>
      </w:r>
      <w:r>
        <w:rPr>
          <w:rFonts w:ascii="Calibri" w:hAnsi="Calibri"/>
        </w:rPr>
        <w:t xml:space="preserve"> </w:t>
      </w:r>
      <w:r w:rsidRPr="00B40918">
        <w:rPr>
          <w:rFonts w:ascii="Calibri" w:hAnsi="Calibri"/>
        </w:rPr>
        <w:t xml:space="preserve">Jesus pictures that sort of commitment as a ‘laying down of our lives’ (v.14). </w:t>
      </w:r>
      <w:r>
        <w:rPr>
          <w:rFonts w:ascii="Calibri" w:hAnsi="Calibri"/>
        </w:rPr>
        <w:t xml:space="preserve"> </w:t>
      </w:r>
      <w:r w:rsidRPr="00B40918">
        <w:rPr>
          <w:rFonts w:ascii="Calibri" w:hAnsi="Calibri"/>
        </w:rPr>
        <w:t xml:space="preserve">It is to serve others rather than to expect to be served ourselves. </w:t>
      </w:r>
      <w:r>
        <w:rPr>
          <w:rFonts w:ascii="Calibri" w:hAnsi="Calibri"/>
        </w:rPr>
        <w:t xml:space="preserve"> </w:t>
      </w:r>
      <w:r w:rsidRPr="00B40918">
        <w:rPr>
          <w:rFonts w:ascii="Calibri" w:hAnsi="Calibri"/>
        </w:rPr>
        <w:t xml:space="preserve">In many congregations an attitude has grown up that suggests members think the church and others in it – </w:t>
      </w:r>
      <w:r>
        <w:rPr>
          <w:rFonts w:ascii="Calibri" w:hAnsi="Calibri"/>
        </w:rPr>
        <w:t>m</w:t>
      </w:r>
      <w:r w:rsidRPr="00B40918">
        <w:rPr>
          <w:rFonts w:ascii="Calibri" w:hAnsi="Calibri"/>
        </w:rPr>
        <w:t>inisters, leaders, an increasingly smaller band of willing workers – are there to service their every need and want.</w:t>
      </w:r>
      <w:r>
        <w:rPr>
          <w:rFonts w:ascii="Calibri" w:hAnsi="Calibri"/>
        </w:rPr>
        <w:t xml:space="preserve"> </w:t>
      </w:r>
      <w:r w:rsidRPr="00B40918">
        <w:rPr>
          <w:rFonts w:ascii="Calibri" w:hAnsi="Calibri"/>
        </w:rPr>
        <w:t xml:space="preserve"> In fact, we are to serve one another, put others needs before our own, work at discovering the particular gift we bring to our congregation’s life and use it for the good of the whole. </w:t>
      </w:r>
      <w:r>
        <w:rPr>
          <w:rFonts w:ascii="Calibri" w:hAnsi="Calibri"/>
        </w:rPr>
        <w:t xml:space="preserve"> </w:t>
      </w:r>
      <w:r w:rsidRPr="00B40918">
        <w:rPr>
          <w:rFonts w:ascii="Calibri" w:hAnsi="Calibri"/>
        </w:rPr>
        <w:t xml:space="preserve">As we start to see the fruit of this in our church life, we will also find its influence spilling over into how we approach the community around us in witness. </w:t>
      </w:r>
      <w:r>
        <w:rPr>
          <w:rFonts w:ascii="Calibri" w:hAnsi="Calibri"/>
        </w:rPr>
        <w:t xml:space="preserve"> </w:t>
      </w:r>
      <w:r w:rsidRPr="00B40918">
        <w:rPr>
          <w:rFonts w:ascii="Calibri" w:hAnsi="Calibri"/>
        </w:rPr>
        <w:t>They too get that the life that we share together is marked by love for one another and for them.</w:t>
      </w:r>
      <w:r>
        <w:rPr>
          <w:rFonts w:ascii="Calibri" w:hAnsi="Calibri"/>
        </w:rPr>
        <w:t xml:space="preserve"> </w:t>
      </w:r>
      <w:r w:rsidRPr="00B40918">
        <w:rPr>
          <w:rFonts w:ascii="Calibri" w:hAnsi="Calibri"/>
        </w:rPr>
        <w:t xml:space="preserve"> That becomes a powerful draw. </w:t>
      </w:r>
    </w:p>
    <w:p w:rsidR="00B40918" w:rsidRPr="00B40918" w:rsidRDefault="00B40918" w:rsidP="00B40918">
      <w:pPr>
        <w:pStyle w:val="NormalWeb"/>
        <w:spacing w:after="0" w:line="240" w:lineRule="auto"/>
        <w:jc w:val="both"/>
        <w:rPr>
          <w:rFonts w:ascii="Calibri" w:hAnsi="Calibri"/>
        </w:rPr>
      </w:pPr>
    </w:p>
    <w:p w:rsidR="00B40918" w:rsidRPr="00B40918" w:rsidRDefault="00B40918" w:rsidP="00B40918">
      <w:pPr>
        <w:pStyle w:val="NormalWeb"/>
        <w:spacing w:after="0" w:line="240" w:lineRule="auto"/>
        <w:jc w:val="both"/>
        <w:rPr>
          <w:rFonts w:ascii="Calibri" w:hAnsi="Calibri"/>
          <w:b/>
          <w:bCs/>
          <w:sz w:val="28"/>
        </w:rPr>
      </w:pPr>
      <w:r w:rsidRPr="00B40918">
        <w:rPr>
          <w:rFonts w:ascii="Calibri" w:hAnsi="Calibri"/>
          <w:b/>
          <w:bCs/>
          <w:sz w:val="28"/>
        </w:rPr>
        <w:t>Friendship</w:t>
      </w:r>
    </w:p>
    <w:p w:rsidR="00B40918" w:rsidRPr="00B40918" w:rsidRDefault="00B40918" w:rsidP="00B40918">
      <w:pPr>
        <w:pStyle w:val="NormalWeb"/>
        <w:spacing w:after="0" w:line="240" w:lineRule="auto"/>
        <w:jc w:val="both"/>
        <w:rPr>
          <w:rFonts w:ascii="Calibri" w:hAnsi="Calibri"/>
        </w:rPr>
      </w:pPr>
      <w:r w:rsidRPr="00B40918">
        <w:rPr>
          <w:rFonts w:ascii="Calibri" w:hAnsi="Calibri"/>
        </w:rPr>
        <w:t>Love, community and service cannot happen at a distance.</w:t>
      </w:r>
      <w:r>
        <w:rPr>
          <w:rFonts w:ascii="Calibri" w:hAnsi="Calibri"/>
        </w:rPr>
        <w:t xml:space="preserve"> </w:t>
      </w:r>
      <w:r w:rsidRPr="00B40918">
        <w:rPr>
          <w:rFonts w:ascii="Calibri" w:hAnsi="Calibri"/>
        </w:rPr>
        <w:t xml:space="preserve"> They require a closeness of relationship that Jes</w:t>
      </w:r>
      <w:r>
        <w:rPr>
          <w:rFonts w:ascii="Calibri" w:hAnsi="Calibri"/>
        </w:rPr>
        <w:t xml:space="preserve">us describes as ‘friendship’ (vv. </w:t>
      </w:r>
      <w:r w:rsidRPr="00B40918">
        <w:rPr>
          <w:rFonts w:ascii="Calibri" w:hAnsi="Calibri"/>
        </w:rPr>
        <w:t>13&amp;14).</w:t>
      </w:r>
      <w:r>
        <w:rPr>
          <w:rFonts w:ascii="Calibri" w:hAnsi="Calibri"/>
        </w:rPr>
        <w:t xml:space="preserve"> </w:t>
      </w:r>
      <w:r w:rsidRPr="00B40918">
        <w:rPr>
          <w:rFonts w:ascii="Calibri" w:hAnsi="Calibri"/>
        </w:rPr>
        <w:t xml:space="preserve"> Again, friendship is something of a dying art in our ever busier, more privatised, world. </w:t>
      </w:r>
      <w:r>
        <w:rPr>
          <w:rFonts w:ascii="Calibri" w:hAnsi="Calibri"/>
        </w:rPr>
        <w:t xml:space="preserve"> </w:t>
      </w:r>
      <w:r w:rsidRPr="00B40918">
        <w:rPr>
          <w:rFonts w:ascii="Calibri" w:hAnsi="Calibri"/>
        </w:rPr>
        <w:t xml:space="preserve">We need to come out of ourselves and let others come into our lives if we are to share a life of love together as Jesus intends in our congregation. </w:t>
      </w:r>
    </w:p>
    <w:p w:rsidR="00B40918" w:rsidRPr="00B40918" w:rsidRDefault="00B40918" w:rsidP="00265228">
      <w:pPr>
        <w:pStyle w:val="NormalWeb"/>
        <w:spacing w:after="0" w:line="240" w:lineRule="auto"/>
        <w:jc w:val="both"/>
        <w:rPr>
          <w:rFonts w:ascii="Calibri" w:hAnsi="Calibri"/>
        </w:rPr>
      </w:pPr>
    </w:p>
    <w:p w:rsidR="00B40918" w:rsidRPr="00B40918" w:rsidRDefault="00B40918" w:rsidP="00B40918">
      <w:pPr>
        <w:pStyle w:val="NormalWeb"/>
        <w:spacing w:after="0" w:line="240" w:lineRule="auto"/>
        <w:jc w:val="both"/>
        <w:rPr>
          <w:rFonts w:ascii="Calibri" w:hAnsi="Calibri"/>
        </w:rPr>
      </w:pPr>
      <w:r w:rsidRPr="00B40918">
        <w:rPr>
          <w:rFonts w:ascii="Calibri" w:hAnsi="Calibri"/>
        </w:rPr>
        <w:t xml:space="preserve">Congregational life has not been left untouched by recent changes in the way we live. </w:t>
      </w:r>
      <w:r>
        <w:rPr>
          <w:rFonts w:ascii="Calibri" w:hAnsi="Calibri"/>
        </w:rPr>
        <w:t xml:space="preserve"> </w:t>
      </w:r>
      <w:r w:rsidRPr="00B40918">
        <w:rPr>
          <w:rFonts w:ascii="Calibri" w:hAnsi="Calibri"/>
        </w:rPr>
        <w:t xml:space="preserve">Unless we find realistic ways of developing space and place to build community, the love that is meant to be an incredible resource for our life together and a mark of the difference Jesus makes to the world, will continue to recede. </w:t>
      </w:r>
      <w:r>
        <w:rPr>
          <w:rFonts w:ascii="Calibri" w:hAnsi="Calibri"/>
        </w:rPr>
        <w:t xml:space="preserve"> </w:t>
      </w:r>
      <w:r w:rsidRPr="00B40918">
        <w:rPr>
          <w:rFonts w:ascii="Calibri" w:hAnsi="Calibri"/>
        </w:rPr>
        <w:t xml:space="preserve">So, fruitful congregations are always asking and addressing the question of how they develop their life as a community of God’s people. </w:t>
      </w:r>
    </w:p>
    <w:p w:rsidR="00B40918" w:rsidRPr="00B40918" w:rsidRDefault="00B40918" w:rsidP="00265228">
      <w:pPr>
        <w:pStyle w:val="NormalWeb"/>
        <w:spacing w:after="0" w:line="240" w:lineRule="auto"/>
        <w:jc w:val="both"/>
        <w:rPr>
          <w:rFonts w:ascii="Calibri" w:hAnsi="Calibri"/>
        </w:rPr>
      </w:pPr>
    </w:p>
    <w:p w:rsidR="00B40918" w:rsidRDefault="00B40918" w:rsidP="00B40918">
      <w:pPr>
        <w:pStyle w:val="NormalWeb"/>
        <w:spacing w:after="0" w:line="240" w:lineRule="auto"/>
        <w:jc w:val="both"/>
        <w:rPr>
          <w:rFonts w:ascii="Calibri" w:hAnsi="Calibri"/>
          <w:i/>
          <w:iCs/>
        </w:rPr>
      </w:pPr>
      <w:r w:rsidRPr="00B40918">
        <w:rPr>
          <w:rFonts w:ascii="Calibri" w:hAnsi="Calibri"/>
          <w:i/>
          <w:iCs/>
        </w:rPr>
        <w:t xml:space="preserve">Who do you know best in your congregation? </w:t>
      </w:r>
      <w:r>
        <w:rPr>
          <w:rFonts w:ascii="Calibri" w:hAnsi="Calibri"/>
          <w:i/>
          <w:iCs/>
        </w:rPr>
        <w:t xml:space="preserve"> </w:t>
      </w:r>
      <w:r w:rsidRPr="00B40918">
        <w:rPr>
          <w:rFonts w:ascii="Calibri" w:hAnsi="Calibri"/>
          <w:i/>
          <w:iCs/>
        </w:rPr>
        <w:t xml:space="preserve">How have you formed the relationship that you have? </w:t>
      </w:r>
      <w:r>
        <w:rPr>
          <w:rFonts w:ascii="Calibri" w:hAnsi="Calibri"/>
          <w:i/>
          <w:iCs/>
        </w:rPr>
        <w:t xml:space="preserve"> </w:t>
      </w:r>
      <w:r w:rsidRPr="00B40918">
        <w:rPr>
          <w:rFonts w:ascii="Calibri" w:hAnsi="Calibri"/>
          <w:i/>
          <w:iCs/>
        </w:rPr>
        <w:t xml:space="preserve">What can we learn from that? </w:t>
      </w:r>
    </w:p>
    <w:p w:rsidR="00B40918" w:rsidRPr="00B40918" w:rsidRDefault="00B40918" w:rsidP="00B40918">
      <w:pPr>
        <w:pStyle w:val="NormalWeb"/>
        <w:spacing w:after="0" w:line="240" w:lineRule="auto"/>
        <w:jc w:val="both"/>
        <w:rPr>
          <w:rFonts w:ascii="Calibri" w:hAnsi="Calibri"/>
          <w:i/>
          <w:iCs/>
        </w:rPr>
      </w:pPr>
    </w:p>
    <w:p w:rsidR="00B40918" w:rsidRDefault="00B40918" w:rsidP="00B40918">
      <w:pPr>
        <w:pStyle w:val="NormalWeb"/>
        <w:spacing w:after="0" w:line="240" w:lineRule="auto"/>
        <w:jc w:val="both"/>
        <w:rPr>
          <w:rFonts w:ascii="Calibri" w:hAnsi="Calibri"/>
          <w:i/>
          <w:iCs/>
        </w:rPr>
      </w:pPr>
      <w:r w:rsidRPr="00B40918">
        <w:rPr>
          <w:rFonts w:ascii="Calibri" w:hAnsi="Calibri"/>
          <w:i/>
          <w:iCs/>
        </w:rPr>
        <w:lastRenderedPageBreak/>
        <w:t>What places and spaces, in which love, service and friendship were expressed and experienced, used to exist in your congregation’s life, but no longer seem to work in the way they did?</w:t>
      </w:r>
    </w:p>
    <w:p w:rsidR="00B40918" w:rsidRPr="00B40918" w:rsidRDefault="00B40918" w:rsidP="00B40918">
      <w:pPr>
        <w:pStyle w:val="NormalWeb"/>
        <w:spacing w:after="0" w:line="240" w:lineRule="auto"/>
        <w:jc w:val="both"/>
        <w:rPr>
          <w:rFonts w:ascii="Calibri" w:hAnsi="Calibri"/>
          <w:i/>
          <w:iCs/>
        </w:rPr>
      </w:pPr>
    </w:p>
    <w:p w:rsidR="00B40918" w:rsidRDefault="00B40918" w:rsidP="00B40918">
      <w:pPr>
        <w:pStyle w:val="NormalWeb"/>
        <w:spacing w:after="0" w:line="240" w:lineRule="auto"/>
        <w:jc w:val="both"/>
        <w:rPr>
          <w:rFonts w:ascii="Calibri" w:hAnsi="Calibri"/>
          <w:i/>
          <w:iCs/>
        </w:rPr>
      </w:pPr>
      <w:r w:rsidRPr="00B40918">
        <w:rPr>
          <w:rFonts w:ascii="Calibri" w:hAnsi="Calibri"/>
          <w:i/>
          <w:iCs/>
        </w:rPr>
        <w:t>In what places and spaces might members of your community get the chance to see and experience your love for one another and for them in your congregation’s life and witness?</w:t>
      </w:r>
    </w:p>
    <w:p w:rsidR="00B40918" w:rsidRPr="00B40918" w:rsidRDefault="00B40918" w:rsidP="00B40918">
      <w:pPr>
        <w:pStyle w:val="NormalWeb"/>
        <w:spacing w:after="0" w:line="240" w:lineRule="auto"/>
        <w:jc w:val="both"/>
        <w:rPr>
          <w:rFonts w:ascii="Calibri" w:hAnsi="Calibri"/>
          <w:i/>
          <w:iCs/>
        </w:rPr>
      </w:pPr>
    </w:p>
    <w:p w:rsidR="00B40918" w:rsidRPr="00B40918" w:rsidRDefault="00B40918" w:rsidP="00B40918">
      <w:pPr>
        <w:pStyle w:val="NormalWeb"/>
        <w:spacing w:after="0" w:line="240" w:lineRule="auto"/>
        <w:jc w:val="both"/>
        <w:rPr>
          <w:rFonts w:ascii="Calibri" w:hAnsi="Calibri"/>
          <w:i/>
          <w:iCs/>
        </w:rPr>
      </w:pPr>
      <w:r w:rsidRPr="00B40918">
        <w:rPr>
          <w:rFonts w:ascii="Calibri" w:hAnsi="Calibri"/>
          <w:i/>
          <w:iCs/>
        </w:rPr>
        <w:t xml:space="preserve">What makes us feel awkward about ‘coming out of ourselves and letting others come into our lives’ so as to share the life of love together that Jesus intends?   </w:t>
      </w:r>
    </w:p>
    <w:p w:rsidR="002E1955" w:rsidRPr="00B40918" w:rsidRDefault="002E1955" w:rsidP="00B40918">
      <w:pPr>
        <w:pStyle w:val="NormalWeb"/>
        <w:spacing w:after="0" w:line="240" w:lineRule="auto"/>
        <w:jc w:val="both"/>
        <w:rPr>
          <w:rFonts w:ascii="Calibri" w:hAnsi="Calibri"/>
          <w:i/>
          <w:iCs/>
        </w:rPr>
      </w:pPr>
    </w:p>
    <w:sectPr w:rsidR="002E1955" w:rsidRPr="00B40918" w:rsidSect="00D651A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91" w:rsidRDefault="00F64491" w:rsidP="00FB2300">
      <w:pPr>
        <w:spacing w:line="240" w:lineRule="auto"/>
      </w:pPr>
      <w:r>
        <w:separator/>
      </w:r>
    </w:p>
  </w:endnote>
  <w:endnote w:type="continuationSeparator" w:id="0">
    <w:p w:rsidR="00F64491" w:rsidRDefault="00F64491" w:rsidP="00FB2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449053"/>
      <w:docPartObj>
        <w:docPartGallery w:val="Page Numbers (Bottom of Page)"/>
        <w:docPartUnique/>
      </w:docPartObj>
    </w:sdtPr>
    <w:sdtEndPr>
      <w:rPr>
        <w:color w:val="7F7F7F" w:themeColor="background1" w:themeShade="7F"/>
        <w:spacing w:val="60"/>
      </w:rPr>
    </w:sdtEndPr>
    <w:sdtContent>
      <w:p w:rsidR="00B40918" w:rsidRPr="00FB2300" w:rsidRDefault="00B40918" w:rsidP="00FB2300">
        <w:pPr>
          <w:pStyle w:val="Footer"/>
          <w:pBdr>
            <w:top w:val="single" w:sz="4" w:space="1" w:color="D9D9D9" w:themeColor="background1" w:themeShade="D9"/>
          </w:pBdr>
          <w:jc w:val="right"/>
          <w:rPr>
            <w:sz w:val="18"/>
          </w:rPr>
        </w:pPr>
        <w:r w:rsidRPr="00FB2300">
          <w:rPr>
            <w:sz w:val="18"/>
          </w:rPr>
          <w:fldChar w:fldCharType="begin"/>
        </w:r>
        <w:r w:rsidRPr="00FB2300">
          <w:rPr>
            <w:sz w:val="18"/>
          </w:rPr>
          <w:instrText xml:space="preserve"> PAGE   \* MERGEFORMAT </w:instrText>
        </w:r>
        <w:r w:rsidRPr="00FB2300">
          <w:rPr>
            <w:sz w:val="18"/>
          </w:rPr>
          <w:fldChar w:fldCharType="separate"/>
        </w:r>
        <w:r w:rsidR="00FC521E">
          <w:rPr>
            <w:noProof/>
            <w:sz w:val="18"/>
          </w:rPr>
          <w:t>1</w:t>
        </w:r>
        <w:r w:rsidRPr="00FB2300">
          <w:rPr>
            <w:sz w:val="18"/>
          </w:rPr>
          <w:fldChar w:fldCharType="end"/>
        </w:r>
        <w:r w:rsidRPr="00FB2300">
          <w:rPr>
            <w:sz w:val="18"/>
          </w:rPr>
          <w:t xml:space="preserve"> | </w:t>
        </w:r>
        <w:r w:rsidRPr="00FB2300">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91" w:rsidRDefault="00F64491" w:rsidP="00FB2300">
      <w:pPr>
        <w:spacing w:line="240" w:lineRule="auto"/>
      </w:pPr>
      <w:r>
        <w:separator/>
      </w:r>
    </w:p>
  </w:footnote>
  <w:footnote w:type="continuationSeparator" w:id="0">
    <w:p w:rsidR="00F64491" w:rsidRDefault="00F64491" w:rsidP="00FB23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8FA"/>
    <w:multiLevelType w:val="hybridMultilevel"/>
    <w:tmpl w:val="E0CC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6119"/>
    <w:rsid w:val="00186C72"/>
    <w:rsid w:val="00265228"/>
    <w:rsid w:val="002E1955"/>
    <w:rsid w:val="00343AB7"/>
    <w:rsid w:val="00406119"/>
    <w:rsid w:val="004263AC"/>
    <w:rsid w:val="004C65B4"/>
    <w:rsid w:val="007109D5"/>
    <w:rsid w:val="007D0A62"/>
    <w:rsid w:val="00957FA5"/>
    <w:rsid w:val="009F32D8"/>
    <w:rsid w:val="00B40918"/>
    <w:rsid w:val="00BD17AB"/>
    <w:rsid w:val="00C42DDC"/>
    <w:rsid w:val="00D651A7"/>
    <w:rsid w:val="00E056ED"/>
    <w:rsid w:val="00F4717B"/>
    <w:rsid w:val="00F64491"/>
    <w:rsid w:val="00F655B7"/>
    <w:rsid w:val="00FB2300"/>
    <w:rsid w:val="00FB7E14"/>
    <w:rsid w:val="00FC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7AB4CC-8F31-4518-B068-0529D73E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119"/>
    <w:pPr>
      <w:spacing w:after="160" w:line="252"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17A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BD17AB"/>
    <w:rPr>
      <w:rFonts w:cs="Tahoma"/>
      <w:sz w:val="16"/>
      <w:szCs w:val="16"/>
    </w:rPr>
  </w:style>
  <w:style w:type="paragraph" w:styleId="Header">
    <w:name w:val="header"/>
    <w:basedOn w:val="Normal"/>
    <w:link w:val="HeaderChar"/>
    <w:uiPriority w:val="99"/>
    <w:semiHidden/>
    <w:unhideWhenUsed/>
    <w:rsid w:val="00FB23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B2300"/>
  </w:style>
  <w:style w:type="paragraph" w:styleId="Footer">
    <w:name w:val="footer"/>
    <w:basedOn w:val="Normal"/>
    <w:link w:val="FooterChar"/>
    <w:uiPriority w:val="99"/>
    <w:unhideWhenUsed/>
    <w:rsid w:val="00FB2300"/>
    <w:pPr>
      <w:tabs>
        <w:tab w:val="center" w:pos="4513"/>
        <w:tab w:val="right" w:pos="9026"/>
      </w:tabs>
      <w:spacing w:line="240" w:lineRule="auto"/>
    </w:pPr>
  </w:style>
  <w:style w:type="character" w:customStyle="1" w:styleId="FooterChar">
    <w:name w:val="Footer Char"/>
    <w:basedOn w:val="DefaultParagraphFont"/>
    <w:link w:val="Footer"/>
    <w:uiPriority w:val="99"/>
    <w:rsid w:val="00FB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3183">
      <w:bodyDiv w:val="1"/>
      <w:marLeft w:val="0"/>
      <w:marRight w:val="0"/>
      <w:marTop w:val="0"/>
      <w:marBottom w:val="0"/>
      <w:divBdr>
        <w:top w:val="none" w:sz="0" w:space="0" w:color="auto"/>
        <w:left w:val="none" w:sz="0" w:space="0" w:color="auto"/>
        <w:bottom w:val="none" w:sz="0" w:space="0" w:color="auto"/>
        <w:right w:val="none" w:sz="0" w:space="0" w:color="auto"/>
      </w:divBdr>
    </w:div>
    <w:div w:id="500391745">
      <w:bodyDiv w:val="1"/>
      <w:marLeft w:val="0"/>
      <w:marRight w:val="0"/>
      <w:marTop w:val="0"/>
      <w:marBottom w:val="0"/>
      <w:divBdr>
        <w:top w:val="none" w:sz="0" w:space="0" w:color="auto"/>
        <w:left w:val="none" w:sz="0" w:space="0" w:color="auto"/>
        <w:bottom w:val="none" w:sz="0" w:space="0" w:color="auto"/>
        <w:right w:val="none" w:sz="0" w:space="0" w:color="auto"/>
      </w:divBdr>
    </w:div>
    <w:div w:id="1198860172">
      <w:bodyDiv w:val="1"/>
      <w:marLeft w:val="0"/>
      <w:marRight w:val="0"/>
      <w:marTop w:val="0"/>
      <w:marBottom w:val="0"/>
      <w:divBdr>
        <w:top w:val="none" w:sz="0" w:space="0" w:color="auto"/>
        <w:left w:val="none" w:sz="0" w:space="0" w:color="auto"/>
        <w:bottom w:val="none" w:sz="0" w:space="0" w:color="auto"/>
        <w:right w:val="none" w:sz="0" w:space="0" w:color="auto"/>
      </w:divBdr>
    </w:div>
    <w:div w:id="2000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lgibson</dc:creator>
  <cp:lastModifiedBy>David Thompson</cp:lastModifiedBy>
  <cp:revision>7</cp:revision>
  <dcterms:created xsi:type="dcterms:W3CDTF">2016-08-11T12:18:00Z</dcterms:created>
  <dcterms:modified xsi:type="dcterms:W3CDTF">2016-10-28T12:08:00Z</dcterms:modified>
</cp:coreProperties>
</file>