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4A" w:rsidRDefault="00C8737F">
      <w:pPr>
        <w:tabs>
          <w:tab w:val="right" w:pos="8603"/>
        </w:tabs>
        <w:spacing w:after="82" w:line="259" w:lineRule="auto"/>
        <w:ind w:left="0" w:right="0" w:firstLine="0"/>
      </w:pPr>
      <w:r>
        <w:rPr>
          <w:sz w:val="16"/>
        </w:rPr>
        <w:t xml:space="preserve">Presbyterian Church in Ireland </w:t>
      </w:r>
      <w:r>
        <w:rPr>
          <w:sz w:val="16"/>
        </w:rPr>
        <w:tab/>
        <w:t>Taking Care Two</w:t>
      </w:r>
    </w:p>
    <w:p w:rsidR="00123D4A" w:rsidRDefault="00C8737F">
      <w:pPr>
        <w:spacing w:before="848" w:after="42" w:line="259" w:lineRule="auto"/>
        <w:ind w:left="137" w:right="1498" w:hanging="152"/>
      </w:pPr>
      <w:r>
        <w:rPr>
          <w:b/>
          <w:color w:val="AFB62D"/>
          <w:sz w:val="20"/>
        </w:rPr>
        <w:t>:</w:t>
      </w:r>
      <w:proofErr w:type="gramStart"/>
      <w:r>
        <w:rPr>
          <w:b/>
          <w:color w:val="AFB62D"/>
          <w:sz w:val="20"/>
        </w:rPr>
        <w:t>:</w:t>
      </w:r>
      <w:r w:rsidR="00905FFC">
        <w:rPr>
          <w:b/>
          <w:sz w:val="20"/>
        </w:rPr>
        <w:t>SAMPLE</w:t>
      </w:r>
      <w:proofErr w:type="gramEnd"/>
      <w:r w:rsidR="00905FFC">
        <w:rPr>
          <w:b/>
          <w:sz w:val="20"/>
        </w:rPr>
        <w:t xml:space="preserve"> FORM O</w:t>
      </w:r>
      <w:r>
        <w:rPr>
          <w:b/>
          <w:sz w:val="20"/>
        </w:rPr>
        <w:t>F APPR</w:t>
      </w:r>
      <w:r w:rsidR="00905FFC">
        <w:rPr>
          <w:b/>
          <w:sz w:val="20"/>
        </w:rPr>
        <w:t>O</w:t>
      </w:r>
      <w:r>
        <w:rPr>
          <w:b/>
          <w:sz w:val="20"/>
        </w:rPr>
        <w:t>VAL F</w:t>
      </w:r>
      <w:r w:rsidR="00905FFC">
        <w:rPr>
          <w:b/>
          <w:sz w:val="20"/>
        </w:rPr>
        <w:t>O</w:t>
      </w:r>
      <w:r>
        <w:rPr>
          <w:b/>
          <w:sz w:val="20"/>
        </w:rPr>
        <w:t xml:space="preserve">R INDEPENDENT </w:t>
      </w:r>
      <w:r w:rsidR="00905FFC">
        <w:rPr>
          <w:b/>
          <w:sz w:val="20"/>
        </w:rPr>
        <w:t>ORGANISATIO</w:t>
      </w:r>
      <w:r>
        <w:rPr>
          <w:b/>
          <w:sz w:val="20"/>
        </w:rPr>
        <w:t xml:space="preserve">NS  </w:t>
      </w:r>
      <w:r w:rsidR="00905FFC">
        <w:rPr>
          <w:b/>
          <w:sz w:val="20"/>
        </w:rPr>
        <w:t>W</w:t>
      </w:r>
      <w:r>
        <w:rPr>
          <w:b/>
          <w:sz w:val="20"/>
        </w:rPr>
        <w:t>ISHING T</w:t>
      </w:r>
      <w:r w:rsidR="00905FFC">
        <w:rPr>
          <w:b/>
          <w:sz w:val="20"/>
        </w:rPr>
        <w:t>O</w:t>
      </w:r>
      <w:r>
        <w:rPr>
          <w:b/>
          <w:sz w:val="20"/>
        </w:rPr>
        <w:t xml:space="preserve"> </w:t>
      </w:r>
      <w:bookmarkStart w:id="0" w:name="_GoBack"/>
      <w:bookmarkEnd w:id="0"/>
      <w:r>
        <w:rPr>
          <w:b/>
          <w:sz w:val="20"/>
        </w:rPr>
        <w:t>USE CHURCH PREMISES.</w:t>
      </w:r>
    </w:p>
    <w:tbl>
      <w:tblPr>
        <w:tblStyle w:val="TableGrid"/>
        <w:tblW w:w="8617" w:type="dxa"/>
        <w:tblInd w:w="5" w:type="dxa"/>
        <w:tblCellMar>
          <w:top w:w="49" w:type="dxa"/>
          <w:left w:w="80" w:type="dxa"/>
          <w:right w:w="115" w:type="dxa"/>
        </w:tblCellMar>
        <w:tblLook w:val="04A0" w:firstRow="1" w:lastRow="0" w:firstColumn="1" w:lastColumn="0" w:noHBand="0" w:noVBand="1"/>
      </w:tblPr>
      <w:tblGrid>
        <w:gridCol w:w="4309"/>
        <w:gridCol w:w="4308"/>
      </w:tblGrid>
      <w:tr w:rsidR="00123D4A">
        <w:trPr>
          <w:trHeight w:val="305"/>
        </w:trPr>
        <w:tc>
          <w:tcPr>
            <w:tcW w:w="4309" w:type="dxa"/>
            <w:tcBorders>
              <w:top w:val="single" w:sz="4" w:space="0" w:color="050005"/>
              <w:left w:val="single" w:sz="4" w:space="0" w:color="050005"/>
              <w:bottom w:val="single" w:sz="4" w:space="0" w:color="050005"/>
              <w:right w:val="nil"/>
            </w:tcBorders>
          </w:tcPr>
          <w:p w:rsidR="00123D4A" w:rsidRDefault="00C8737F">
            <w:pPr>
              <w:spacing w:after="0" w:line="259" w:lineRule="auto"/>
              <w:ind w:left="0" w:right="0" w:firstLine="0"/>
            </w:pPr>
            <w:r>
              <w:t xml:space="preserve">name of church </w:t>
            </w:r>
          </w:p>
        </w:tc>
        <w:tc>
          <w:tcPr>
            <w:tcW w:w="4309" w:type="dxa"/>
            <w:tcBorders>
              <w:top w:val="single" w:sz="4" w:space="0" w:color="050005"/>
              <w:left w:val="nil"/>
              <w:bottom w:val="single" w:sz="4" w:space="0" w:color="050005"/>
              <w:right w:val="single" w:sz="4" w:space="0" w:color="050005"/>
            </w:tcBorders>
          </w:tcPr>
          <w:p w:rsidR="00123D4A" w:rsidRDefault="00123D4A">
            <w:pPr>
              <w:spacing w:after="160" w:line="259" w:lineRule="auto"/>
              <w:ind w:left="0" w:right="0" w:firstLine="0"/>
            </w:pPr>
          </w:p>
        </w:tc>
      </w:tr>
      <w:tr w:rsidR="00123D4A">
        <w:trPr>
          <w:trHeight w:val="305"/>
        </w:trPr>
        <w:tc>
          <w:tcPr>
            <w:tcW w:w="4309" w:type="dxa"/>
            <w:tcBorders>
              <w:top w:val="single" w:sz="4" w:space="0" w:color="050005"/>
              <w:left w:val="single" w:sz="4" w:space="0" w:color="050005"/>
              <w:bottom w:val="single" w:sz="4" w:space="0" w:color="050005"/>
              <w:right w:val="nil"/>
            </w:tcBorders>
          </w:tcPr>
          <w:p w:rsidR="00123D4A" w:rsidRDefault="00C8737F">
            <w:pPr>
              <w:spacing w:after="0" w:line="259" w:lineRule="auto"/>
              <w:ind w:left="0" w:right="0" w:firstLine="0"/>
            </w:pPr>
            <w:r>
              <w:t>name of organisation</w:t>
            </w:r>
          </w:p>
        </w:tc>
        <w:tc>
          <w:tcPr>
            <w:tcW w:w="4309" w:type="dxa"/>
            <w:tcBorders>
              <w:top w:val="single" w:sz="4" w:space="0" w:color="050005"/>
              <w:left w:val="nil"/>
              <w:bottom w:val="single" w:sz="4" w:space="0" w:color="050005"/>
              <w:right w:val="single" w:sz="4" w:space="0" w:color="050005"/>
            </w:tcBorders>
          </w:tcPr>
          <w:p w:rsidR="00123D4A" w:rsidRDefault="00123D4A">
            <w:pPr>
              <w:spacing w:after="160" w:line="259" w:lineRule="auto"/>
              <w:ind w:left="0" w:right="0" w:firstLine="0"/>
            </w:pPr>
          </w:p>
        </w:tc>
      </w:tr>
      <w:tr w:rsidR="00123D4A">
        <w:trPr>
          <w:trHeight w:val="750"/>
        </w:trPr>
        <w:tc>
          <w:tcPr>
            <w:tcW w:w="4309" w:type="dxa"/>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name of person in charge of organisation</w:t>
            </w:r>
          </w:p>
        </w:tc>
        <w:tc>
          <w:tcPr>
            <w:tcW w:w="4309" w:type="dxa"/>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Tel. no</w:t>
            </w:r>
          </w:p>
        </w:tc>
      </w:tr>
      <w:tr w:rsidR="00123D4A">
        <w:trPr>
          <w:trHeight w:val="305"/>
        </w:trPr>
        <w:tc>
          <w:tcPr>
            <w:tcW w:w="4309" w:type="dxa"/>
            <w:tcBorders>
              <w:top w:val="single" w:sz="4" w:space="0" w:color="050005"/>
              <w:left w:val="single" w:sz="4" w:space="0" w:color="050005"/>
              <w:bottom w:val="single" w:sz="4" w:space="0" w:color="050005"/>
              <w:right w:val="nil"/>
            </w:tcBorders>
          </w:tcPr>
          <w:p w:rsidR="00123D4A" w:rsidRDefault="00C8737F">
            <w:pPr>
              <w:spacing w:after="0" w:line="259" w:lineRule="auto"/>
              <w:ind w:left="0" w:right="0" w:firstLine="0"/>
            </w:pPr>
            <w:r>
              <w:t>Time and place of organisation’s meeting</w:t>
            </w:r>
          </w:p>
        </w:tc>
        <w:tc>
          <w:tcPr>
            <w:tcW w:w="4309" w:type="dxa"/>
            <w:tcBorders>
              <w:top w:val="single" w:sz="4" w:space="0" w:color="050005"/>
              <w:left w:val="nil"/>
              <w:bottom w:val="single" w:sz="4" w:space="0" w:color="050005"/>
              <w:right w:val="single" w:sz="4" w:space="0" w:color="050005"/>
            </w:tcBorders>
          </w:tcPr>
          <w:p w:rsidR="00123D4A" w:rsidRDefault="00123D4A">
            <w:pPr>
              <w:spacing w:after="160" w:line="259" w:lineRule="auto"/>
              <w:ind w:left="0" w:right="0" w:firstLine="0"/>
            </w:pPr>
          </w:p>
        </w:tc>
      </w:tr>
    </w:tbl>
    <w:p w:rsidR="00123D4A" w:rsidRDefault="00905FFC">
      <w:pPr>
        <w:spacing w:after="42" w:line="259" w:lineRule="auto"/>
        <w:ind w:left="-15" w:right="1498" w:firstLine="0"/>
      </w:pPr>
      <w:r>
        <w:rPr>
          <w:b/>
          <w:sz w:val="20"/>
        </w:rPr>
        <w:t>CONDITIO</w:t>
      </w:r>
      <w:r w:rsidR="00C8737F">
        <w:rPr>
          <w:b/>
          <w:sz w:val="20"/>
        </w:rPr>
        <w:t>NS</w:t>
      </w:r>
    </w:p>
    <w:p w:rsidR="00123D4A" w:rsidRDefault="00C8737F">
      <w:pPr>
        <w:numPr>
          <w:ilvl w:val="0"/>
          <w:numId w:val="1"/>
        </w:numPr>
        <w:ind w:right="2" w:hanging="199"/>
      </w:pPr>
      <w:r>
        <w:t xml:space="preserve">The organisation confirms that it has adopted and implements a child protection policy which accords with the standard of either getting </w:t>
      </w:r>
      <w:r w:rsidR="00905FFC">
        <w:t>it right and our duty to Care (N</w:t>
      </w:r>
      <w:r>
        <w:t xml:space="preserve"> </w:t>
      </w:r>
      <w:r w:rsidR="00905FFC">
        <w:t>Ireland</w:t>
      </w:r>
      <w:r>
        <w:t>) or Children first and Child protection for the youth Work sector (</w:t>
      </w:r>
      <w:proofErr w:type="spellStart"/>
      <w:r>
        <w:t>rep.of</w:t>
      </w:r>
      <w:proofErr w:type="spellEnd"/>
      <w:r>
        <w:t xml:space="preserve"> </w:t>
      </w:r>
      <w:proofErr w:type="spellStart"/>
      <w:r>
        <w:t>ireland</w:t>
      </w:r>
      <w:proofErr w:type="spellEnd"/>
      <w:r>
        <w:t xml:space="preserve">). </w:t>
      </w:r>
      <w:proofErr w:type="gramStart"/>
      <w:r>
        <w:t>a</w:t>
      </w:r>
      <w:proofErr w:type="gramEnd"/>
      <w:r>
        <w:t xml:space="preserve"> copy of the organisation’s policy is now produced or written verification that the policy is accepted by the Church at central level.</w:t>
      </w:r>
    </w:p>
    <w:p w:rsidR="00123D4A" w:rsidRDefault="00C8737F">
      <w:pPr>
        <w:numPr>
          <w:ilvl w:val="0"/>
          <w:numId w:val="1"/>
        </w:numPr>
        <w:ind w:right="2" w:hanging="199"/>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1440000</wp:posOffset>
                </wp:positionH>
                <wp:positionV relativeFrom="page">
                  <wp:posOffset>877712</wp:posOffset>
                </wp:positionV>
                <wp:extent cx="5471999" cy="6350"/>
                <wp:effectExtent l="0" t="0" r="0" b="0"/>
                <wp:wrapTopAndBottom/>
                <wp:docPr id="1335" name="Group 1335"/>
                <wp:cNvGraphicFramePr/>
                <a:graphic xmlns:a="http://schemas.openxmlformats.org/drawingml/2006/main">
                  <a:graphicData uri="http://schemas.microsoft.com/office/word/2010/wordprocessingGroup">
                    <wpg:wgp>
                      <wpg:cNvGrpSpPr/>
                      <wpg:grpSpPr>
                        <a:xfrm>
                          <a:off x="0" y="0"/>
                          <a:ext cx="5471999" cy="6350"/>
                          <a:chOff x="0" y="0"/>
                          <a:chExt cx="5471999" cy="6350"/>
                        </a:xfrm>
                      </wpg:grpSpPr>
                      <wps:wsp>
                        <wps:cNvPr id="6" name="Shape 6"/>
                        <wps:cNvSpPr/>
                        <wps:spPr>
                          <a:xfrm>
                            <a:off x="0" y="0"/>
                            <a:ext cx="5471999" cy="0"/>
                          </a:xfrm>
                          <a:custGeom>
                            <a:avLst/>
                            <a:gdLst/>
                            <a:ahLst/>
                            <a:cxnLst/>
                            <a:rect l="0" t="0" r="0" b="0"/>
                            <a:pathLst>
                              <a:path w="5471999">
                                <a:moveTo>
                                  <a:pt x="0" y="0"/>
                                </a:moveTo>
                                <a:lnTo>
                                  <a:pt x="5471999" y="0"/>
                                </a:lnTo>
                              </a:path>
                            </a:pathLst>
                          </a:custGeom>
                          <a:ln w="6350" cap="flat">
                            <a:miter lim="127000"/>
                          </a:ln>
                        </wps:spPr>
                        <wps:style>
                          <a:lnRef idx="1">
                            <a:srgbClr val="AFB62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5" style="width:430.866pt;height:0.5pt;position:absolute;mso-position-horizontal-relative:page;mso-position-horizontal:absolute;margin-left:113.386pt;mso-position-vertical-relative:page;margin-top:69.1112pt;" coordsize="54719,63">
                <v:shape id="Shape 6" style="position:absolute;width:54719;height:0;left:0;top:0;" coordsize="5471999,0" path="m0,0l5471999,0">
                  <v:stroke weight="0.5pt" endcap="flat" joinstyle="miter" miterlimit="10" on="true" color="#afb62d"/>
                  <v:fill on="false" color="#000000" opacity="0"/>
                </v:shape>
                <w10:wrap type="topAndBottom"/>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1979994</wp:posOffset>
                </wp:positionH>
                <wp:positionV relativeFrom="page">
                  <wp:posOffset>9920110</wp:posOffset>
                </wp:positionV>
                <wp:extent cx="5580000" cy="123787"/>
                <wp:effectExtent l="0" t="0" r="0" b="0"/>
                <wp:wrapTopAndBottom/>
                <wp:docPr id="1336" name="Group 1336"/>
                <wp:cNvGraphicFramePr/>
                <a:graphic xmlns:a="http://schemas.openxmlformats.org/drawingml/2006/main">
                  <a:graphicData uri="http://schemas.microsoft.com/office/word/2010/wordprocessingGroup">
                    <wpg:wgp>
                      <wpg:cNvGrpSpPr/>
                      <wpg:grpSpPr>
                        <a:xfrm>
                          <a:off x="0" y="0"/>
                          <a:ext cx="5580000" cy="123787"/>
                          <a:chOff x="0" y="0"/>
                          <a:chExt cx="5580000" cy="123787"/>
                        </a:xfrm>
                      </wpg:grpSpPr>
                      <wps:wsp>
                        <wps:cNvPr id="1534" name="Shape 1534"/>
                        <wps:cNvSpPr/>
                        <wps:spPr>
                          <a:xfrm>
                            <a:off x="828611" y="0"/>
                            <a:ext cx="4751388" cy="123787"/>
                          </a:xfrm>
                          <a:custGeom>
                            <a:avLst/>
                            <a:gdLst/>
                            <a:ahLst/>
                            <a:cxnLst/>
                            <a:rect l="0" t="0" r="0" b="0"/>
                            <a:pathLst>
                              <a:path w="4751388" h="123787">
                                <a:moveTo>
                                  <a:pt x="0" y="0"/>
                                </a:moveTo>
                                <a:lnTo>
                                  <a:pt x="4751388" y="0"/>
                                </a:lnTo>
                                <a:lnTo>
                                  <a:pt x="4751388" y="123787"/>
                                </a:lnTo>
                                <a:lnTo>
                                  <a:pt x="0" y="123787"/>
                                </a:lnTo>
                                <a:lnTo>
                                  <a:pt x="0" y="0"/>
                                </a:lnTo>
                              </a:path>
                            </a:pathLst>
                          </a:custGeom>
                          <a:ln w="0" cap="flat">
                            <a:miter lim="127000"/>
                          </a:ln>
                        </wps:spPr>
                        <wps:style>
                          <a:lnRef idx="0">
                            <a:srgbClr val="000000">
                              <a:alpha val="0"/>
                            </a:srgbClr>
                          </a:lnRef>
                          <a:fillRef idx="1">
                            <a:srgbClr val="AFB62D"/>
                          </a:fillRef>
                          <a:effectRef idx="0">
                            <a:scrgbClr r="0" g="0" b="0"/>
                          </a:effectRef>
                          <a:fontRef idx="none"/>
                        </wps:style>
                        <wps:bodyPr/>
                      </wps:wsp>
                      <wps:wsp>
                        <wps:cNvPr id="1535" name="Shape 1535"/>
                        <wps:cNvSpPr/>
                        <wps:spPr>
                          <a:xfrm>
                            <a:off x="0" y="0"/>
                            <a:ext cx="802196" cy="123787"/>
                          </a:xfrm>
                          <a:custGeom>
                            <a:avLst/>
                            <a:gdLst/>
                            <a:ahLst/>
                            <a:cxnLst/>
                            <a:rect l="0" t="0" r="0" b="0"/>
                            <a:pathLst>
                              <a:path w="802196" h="123787">
                                <a:moveTo>
                                  <a:pt x="0" y="0"/>
                                </a:moveTo>
                                <a:lnTo>
                                  <a:pt x="802196" y="0"/>
                                </a:lnTo>
                                <a:lnTo>
                                  <a:pt x="802196" y="123787"/>
                                </a:lnTo>
                                <a:lnTo>
                                  <a:pt x="0" y="123787"/>
                                </a:lnTo>
                                <a:lnTo>
                                  <a:pt x="0" y="0"/>
                                </a:lnTo>
                              </a:path>
                            </a:pathLst>
                          </a:custGeom>
                          <a:ln w="0" cap="flat">
                            <a:miter lim="127000"/>
                          </a:ln>
                        </wps:spPr>
                        <wps:style>
                          <a:lnRef idx="0">
                            <a:srgbClr val="000000">
                              <a:alpha val="0"/>
                            </a:srgbClr>
                          </a:lnRef>
                          <a:fillRef idx="1">
                            <a:srgbClr val="20221F"/>
                          </a:fillRef>
                          <a:effectRef idx="0">
                            <a:scrgbClr r="0" g="0" b="0"/>
                          </a:effectRef>
                          <a:fontRef idx="none"/>
                        </wps:style>
                        <wps:bodyPr/>
                      </wps:wsp>
                    </wpg:wgp>
                  </a:graphicData>
                </a:graphic>
              </wp:anchor>
            </w:drawing>
          </mc:Choice>
          <mc:Fallback xmlns:a="http://schemas.openxmlformats.org/drawingml/2006/main">
            <w:pict>
              <v:group id="Group 1336" style="width:439.37pt;height:9.74701pt;position:absolute;mso-position-horizontal-relative:page;mso-position-horizontal:absolute;margin-left:155.905pt;mso-position-vertical-relative:page;margin-top:781.111pt;" coordsize="55800,1237">
                <v:shape id="Shape 1536" style="position:absolute;width:47513;height:1237;left:8286;top:0;" coordsize="4751388,123787" path="m0,0l4751388,0l4751388,123787l0,123787l0,0">
                  <v:stroke weight="0pt" endcap="flat" joinstyle="miter" miterlimit="10" on="false" color="#000000" opacity="0"/>
                  <v:fill on="true" color="#afb62d"/>
                </v:shape>
                <v:shape id="Shape 1537" style="position:absolute;width:8021;height:1237;left:0;top:0;" coordsize="802196,123787" path="m0,0l802196,0l802196,123787l0,123787l0,0">
                  <v:stroke weight="0pt" endcap="flat" joinstyle="miter" miterlimit="10" on="false" color="#000000" opacity="0"/>
                  <v:fill on="true" color="#20221f"/>
                </v:shape>
                <w10:wrap type="topAndBottom"/>
              </v:group>
            </w:pict>
          </mc:Fallback>
        </mc:AlternateContent>
      </w:r>
      <w:r>
        <w:t>The local church shall supply to the organisation leader the names and contact details of the church officials responsible for the premises and for child protection. The organisation shall supply annually (</w:t>
      </w:r>
      <w:proofErr w:type="spellStart"/>
      <w:proofErr w:type="gramStart"/>
      <w:r>
        <w:t>september</w:t>
      </w:r>
      <w:proofErr w:type="spellEnd"/>
      <w:proofErr w:type="gramEnd"/>
      <w:r>
        <w:t>) to the kirk session / parish panel / Church Council the names and contact details of all leaders immediately following appointment. The organisation shall confirm that new appointees have been (</w:t>
      </w:r>
      <w:proofErr w:type="spellStart"/>
      <w:proofErr w:type="gramStart"/>
      <w:r>
        <w:t>ni</w:t>
      </w:r>
      <w:proofErr w:type="spellEnd"/>
      <w:proofErr w:type="gramEnd"/>
      <w:r>
        <w:t xml:space="preserve">) subject to a </w:t>
      </w:r>
      <w:proofErr w:type="spellStart"/>
      <w:r>
        <w:t>accessni</w:t>
      </w:r>
      <w:proofErr w:type="spellEnd"/>
      <w:r>
        <w:t xml:space="preserve"> check or (</w:t>
      </w:r>
      <w:proofErr w:type="spellStart"/>
      <w:r>
        <w:t>ri</w:t>
      </w:r>
      <w:proofErr w:type="spellEnd"/>
      <w:r>
        <w:t>) have been vetted where possible; that no information was received which debarred their appointment and they have been found suitable to work with children and young people.</w:t>
      </w:r>
    </w:p>
    <w:p w:rsidR="00123D4A" w:rsidRDefault="00C8737F">
      <w:pPr>
        <w:numPr>
          <w:ilvl w:val="0"/>
          <w:numId w:val="1"/>
        </w:numPr>
        <w:ind w:right="2" w:hanging="199"/>
      </w:pPr>
      <w:r>
        <w:t>The organisation shall ensure that leaders/helpers in the organisation shall receive appropriate child protection training and are aware of the reporting procedures.</w:t>
      </w:r>
    </w:p>
    <w:p w:rsidR="00123D4A" w:rsidRDefault="00C8737F">
      <w:pPr>
        <w:numPr>
          <w:ilvl w:val="0"/>
          <w:numId w:val="1"/>
        </w:numPr>
        <w:ind w:right="2" w:hanging="199"/>
      </w:pPr>
      <w:r>
        <w:t>if a report is made by the organisation of a child protection concern through its procedures, the person responsible for child protection in the local church should be informed in confidence that a report has been made.</w:t>
      </w:r>
    </w:p>
    <w:p w:rsidR="00123D4A" w:rsidRDefault="00C8737F">
      <w:pPr>
        <w:numPr>
          <w:ilvl w:val="0"/>
          <w:numId w:val="1"/>
        </w:numPr>
        <w:spacing w:after="260"/>
        <w:ind w:right="2" w:hanging="199"/>
      </w:pPr>
      <w:r>
        <w:t>The organisation confirms that adequate insurance cover is in place for its activities (copy of policy attached), or written verification that the insurance policy is accepted by the Church at central level.</w:t>
      </w:r>
    </w:p>
    <w:p w:rsidR="00123D4A" w:rsidRDefault="00C8737F">
      <w:pPr>
        <w:spacing w:after="22"/>
        <w:ind w:left="-15" w:right="2" w:firstLine="0"/>
      </w:pPr>
      <w:r>
        <w:t xml:space="preserve">The organisation shall seek to ensure that activities shall be carried out safely. </w:t>
      </w:r>
      <w:proofErr w:type="gramStart"/>
      <w:r>
        <w:t>any</w:t>
      </w:r>
      <w:proofErr w:type="gramEnd"/>
      <w:r>
        <w:t xml:space="preserve"> safety concerns regarding the premises shall be notified by the organisation leader to the appropriate person within the church as soon as possible. </w:t>
      </w:r>
      <w:proofErr w:type="gramStart"/>
      <w:r>
        <w:rPr>
          <w:b/>
          <w:sz w:val="20"/>
        </w:rPr>
        <w:t>we</w:t>
      </w:r>
      <w:proofErr w:type="gramEnd"/>
      <w:r>
        <w:rPr>
          <w:b/>
          <w:sz w:val="20"/>
        </w:rPr>
        <w:t xml:space="preserve"> confirm that the church and the organisation agree to the above conditions.</w:t>
      </w:r>
    </w:p>
    <w:tbl>
      <w:tblPr>
        <w:tblStyle w:val="TableGrid"/>
        <w:tblW w:w="8601" w:type="dxa"/>
        <w:tblInd w:w="5" w:type="dxa"/>
        <w:tblCellMar>
          <w:top w:w="47" w:type="dxa"/>
          <w:right w:w="80" w:type="dxa"/>
        </w:tblCellMar>
        <w:tblLook w:val="04A0" w:firstRow="1" w:lastRow="0" w:firstColumn="1" w:lastColumn="0" w:noHBand="0" w:noVBand="1"/>
      </w:tblPr>
      <w:tblGrid>
        <w:gridCol w:w="283"/>
        <w:gridCol w:w="6531"/>
        <w:gridCol w:w="1787"/>
      </w:tblGrid>
      <w:tr w:rsidR="00123D4A">
        <w:trPr>
          <w:trHeight w:val="567"/>
        </w:trPr>
        <w:tc>
          <w:tcPr>
            <w:tcW w:w="6815" w:type="dxa"/>
            <w:gridSpan w:val="2"/>
            <w:tcBorders>
              <w:top w:val="single" w:sz="4" w:space="0" w:color="050005"/>
              <w:left w:val="single" w:sz="4" w:space="0" w:color="050005"/>
              <w:bottom w:val="single" w:sz="4" w:space="0" w:color="050005"/>
              <w:right w:val="nil"/>
            </w:tcBorders>
          </w:tcPr>
          <w:p w:rsidR="00123D4A" w:rsidRDefault="00C8737F">
            <w:pPr>
              <w:spacing w:after="0" w:line="259" w:lineRule="auto"/>
              <w:ind w:left="80" w:right="0" w:firstLine="0"/>
            </w:pPr>
            <w:r>
              <w:t xml:space="preserve">signed: </w:t>
            </w:r>
          </w:p>
        </w:tc>
        <w:tc>
          <w:tcPr>
            <w:tcW w:w="1787" w:type="dxa"/>
            <w:tcBorders>
              <w:top w:val="single" w:sz="4" w:space="0" w:color="050005"/>
              <w:left w:val="nil"/>
              <w:bottom w:val="single" w:sz="4" w:space="0" w:color="050005"/>
              <w:right w:val="single" w:sz="4" w:space="0" w:color="050005"/>
            </w:tcBorders>
          </w:tcPr>
          <w:p w:rsidR="00123D4A" w:rsidRDefault="00C8737F">
            <w:pPr>
              <w:spacing w:after="0" w:line="259" w:lineRule="auto"/>
              <w:ind w:left="0" w:right="0" w:firstLine="0"/>
              <w:jc w:val="both"/>
            </w:pPr>
            <w:r>
              <w:t>(organisation leader)</w:t>
            </w:r>
          </w:p>
        </w:tc>
      </w:tr>
      <w:tr w:rsidR="00123D4A">
        <w:trPr>
          <w:trHeight w:val="305"/>
        </w:trPr>
        <w:tc>
          <w:tcPr>
            <w:tcW w:w="6815" w:type="dxa"/>
            <w:gridSpan w:val="2"/>
            <w:tcBorders>
              <w:top w:val="single" w:sz="4" w:space="0" w:color="050005"/>
              <w:left w:val="single" w:sz="4" w:space="0" w:color="050005"/>
              <w:bottom w:val="single" w:sz="4" w:space="0" w:color="050005"/>
              <w:right w:val="nil"/>
            </w:tcBorders>
          </w:tcPr>
          <w:p w:rsidR="00123D4A" w:rsidRDefault="00C8737F">
            <w:pPr>
              <w:spacing w:after="0" w:line="259" w:lineRule="auto"/>
              <w:ind w:left="80" w:right="0" w:firstLine="0"/>
            </w:pPr>
            <w:r>
              <w:t>date:</w:t>
            </w:r>
          </w:p>
        </w:tc>
        <w:tc>
          <w:tcPr>
            <w:tcW w:w="1787" w:type="dxa"/>
            <w:tcBorders>
              <w:top w:val="single" w:sz="4" w:space="0" w:color="050005"/>
              <w:left w:val="nil"/>
              <w:bottom w:val="single" w:sz="4" w:space="0" w:color="050005"/>
              <w:right w:val="single" w:sz="4" w:space="0" w:color="050005"/>
            </w:tcBorders>
          </w:tcPr>
          <w:p w:rsidR="00123D4A" w:rsidRDefault="00123D4A">
            <w:pPr>
              <w:spacing w:after="160" w:line="259" w:lineRule="auto"/>
              <w:ind w:left="0" w:right="0" w:firstLine="0"/>
            </w:pPr>
          </w:p>
        </w:tc>
      </w:tr>
      <w:tr w:rsidR="00123D4A">
        <w:trPr>
          <w:trHeight w:val="310"/>
        </w:trPr>
        <w:tc>
          <w:tcPr>
            <w:tcW w:w="8601" w:type="dxa"/>
            <w:gridSpan w:val="3"/>
            <w:tcBorders>
              <w:top w:val="single" w:sz="4" w:space="0" w:color="050005"/>
              <w:left w:val="single" w:sz="4" w:space="0" w:color="050005"/>
              <w:bottom w:val="single" w:sz="4" w:space="0" w:color="050005"/>
              <w:right w:val="single" w:sz="4" w:space="0" w:color="050005"/>
            </w:tcBorders>
            <w:shd w:val="clear" w:color="auto" w:fill="050005"/>
          </w:tcPr>
          <w:p w:rsidR="00123D4A" w:rsidRDefault="00C8737F">
            <w:pPr>
              <w:spacing w:after="0" w:line="259" w:lineRule="auto"/>
              <w:ind w:left="0" w:right="0" w:firstLine="0"/>
            </w:pPr>
            <w:r>
              <w:rPr>
                <w:b/>
                <w:color w:val="FFFEFD"/>
              </w:rPr>
              <w:t>PLEASE TICK AS APPLICABLE:</w:t>
            </w:r>
          </w:p>
        </w:tc>
      </w:tr>
      <w:tr w:rsidR="00123D4A">
        <w:trPr>
          <w:trHeight w:val="305"/>
        </w:trPr>
        <w:tc>
          <w:tcPr>
            <w:tcW w:w="283" w:type="dxa"/>
            <w:tcBorders>
              <w:top w:val="single" w:sz="4" w:space="0" w:color="050005"/>
              <w:left w:val="single" w:sz="4" w:space="0" w:color="050005"/>
              <w:bottom w:val="single" w:sz="4" w:space="0" w:color="050005"/>
              <w:right w:val="single" w:sz="4" w:space="0" w:color="050005"/>
            </w:tcBorders>
          </w:tcPr>
          <w:p w:rsidR="00123D4A" w:rsidRDefault="00123D4A">
            <w:pPr>
              <w:spacing w:after="160" w:line="259" w:lineRule="auto"/>
              <w:ind w:left="0" w:right="0" w:firstLine="0"/>
            </w:pPr>
          </w:p>
        </w:tc>
        <w:tc>
          <w:tcPr>
            <w:tcW w:w="8318" w:type="dxa"/>
            <w:gridSpan w:val="2"/>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The church grants the above organisation use of the premises</w:t>
            </w:r>
          </w:p>
        </w:tc>
      </w:tr>
      <w:tr w:rsidR="00123D4A">
        <w:trPr>
          <w:trHeight w:val="305"/>
        </w:trPr>
        <w:tc>
          <w:tcPr>
            <w:tcW w:w="8601" w:type="dxa"/>
            <w:gridSpan w:val="3"/>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or</w:t>
            </w:r>
          </w:p>
        </w:tc>
      </w:tr>
      <w:tr w:rsidR="00123D4A">
        <w:trPr>
          <w:trHeight w:val="305"/>
        </w:trPr>
        <w:tc>
          <w:tcPr>
            <w:tcW w:w="283" w:type="dxa"/>
            <w:tcBorders>
              <w:top w:val="single" w:sz="4" w:space="0" w:color="050005"/>
              <w:left w:val="single" w:sz="4" w:space="0" w:color="050005"/>
              <w:bottom w:val="single" w:sz="4" w:space="0" w:color="050005"/>
              <w:right w:val="single" w:sz="4" w:space="0" w:color="050005"/>
            </w:tcBorders>
          </w:tcPr>
          <w:p w:rsidR="00123D4A" w:rsidRDefault="00123D4A">
            <w:pPr>
              <w:spacing w:after="160" w:line="259" w:lineRule="auto"/>
              <w:ind w:left="0" w:right="0" w:firstLine="0"/>
            </w:pPr>
          </w:p>
        </w:tc>
        <w:tc>
          <w:tcPr>
            <w:tcW w:w="8318" w:type="dxa"/>
            <w:gridSpan w:val="2"/>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The church grants the above organisation use of the premises in accordance with the attached agreement.</w:t>
            </w:r>
          </w:p>
        </w:tc>
      </w:tr>
      <w:tr w:rsidR="00123D4A">
        <w:trPr>
          <w:trHeight w:val="825"/>
        </w:trPr>
        <w:tc>
          <w:tcPr>
            <w:tcW w:w="8601" w:type="dxa"/>
            <w:gridSpan w:val="3"/>
            <w:tcBorders>
              <w:top w:val="single" w:sz="4" w:space="0" w:color="050005"/>
              <w:left w:val="single" w:sz="4" w:space="0" w:color="050005"/>
              <w:bottom w:val="single" w:sz="4" w:space="0" w:color="050005"/>
              <w:right w:val="single" w:sz="4" w:space="0" w:color="050005"/>
            </w:tcBorders>
          </w:tcPr>
          <w:p w:rsidR="00123D4A" w:rsidRDefault="00C8737F">
            <w:pPr>
              <w:spacing w:after="23" w:line="259" w:lineRule="auto"/>
              <w:ind w:left="0" w:right="0" w:firstLine="0"/>
            </w:pPr>
            <w:r>
              <w:t>signed:</w:t>
            </w:r>
          </w:p>
          <w:p w:rsidR="00123D4A" w:rsidRDefault="00C8737F">
            <w:pPr>
              <w:spacing w:after="23" w:line="259" w:lineRule="auto"/>
              <w:ind w:left="0" w:right="0" w:firstLine="0"/>
            </w:pPr>
            <w:r>
              <w:t xml:space="preserve"> </w:t>
            </w:r>
          </w:p>
          <w:p w:rsidR="00123D4A" w:rsidRDefault="00C8737F">
            <w:pPr>
              <w:spacing w:after="0" w:line="259" w:lineRule="auto"/>
              <w:ind w:left="0" w:right="0" w:firstLine="0"/>
              <w:jc w:val="right"/>
            </w:pPr>
            <w:r>
              <w:t>(Clerk of session / secretary of the select Vestry / secretary of the Church Council)</w:t>
            </w:r>
          </w:p>
        </w:tc>
      </w:tr>
      <w:tr w:rsidR="00123D4A">
        <w:trPr>
          <w:trHeight w:val="305"/>
        </w:trPr>
        <w:tc>
          <w:tcPr>
            <w:tcW w:w="8601" w:type="dxa"/>
            <w:gridSpan w:val="3"/>
            <w:tcBorders>
              <w:top w:val="single" w:sz="4" w:space="0" w:color="050005"/>
              <w:left w:val="single" w:sz="4" w:space="0" w:color="050005"/>
              <w:bottom w:val="single" w:sz="4" w:space="0" w:color="050005"/>
              <w:right w:val="single" w:sz="4" w:space="0" w:color="050005"/>
            </w:tcBorders>
          </w:tcPr>
          <w:p w:rsidR="00123D4A" w:rsidRDefault="00C8737F">
            <w:pPr>
              <w:spacing w:after="0" w:line="259" w:lineRule="auto"/>
              <w:ind w:left="0" w:right="0" w:firstLine="0"/>
            </w:pPr>
            <w:r>
              <w:t>date:</w:t>
            </w:r>
          </w:p>
        </w:tc>
      </w:tr>
    </w:tbl>
    <w:p w:rsidR="00F417A9" w:rsidRDefault="00F417A9"/>
    <w:sectPr w:rsidR="00F417A9">
      <w:pgSz w:w="11906" w:h="16838"/>
      <w:pgMar w:top="1440" w:right="1034" w:bottom="1440"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D10"/>
    <w:multiLevelType w:val="hybridMultilevel"/>
    <w:tmpl w:val="15D4D274"/>
    <w:lvl w:ilvl="0" w:tplc="5680EB7C">
      <w:start w:val="1"/>
      <w:numFmt w:val="decimal"/>
      <w:lvlText w:val="%1."/>
      <w:lvlJc w:val="left"/>
      <w:pPr>
        <w:ind w:left="199"/>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1" w:tplc="8ECA8782">
      <w:start w:val="1"/>
      <w:numFmt w:val="lowerLetter"/>
      <w:lvlText w:val="%2"/>
      <w:lvlJc w:val="left"/>
      <w:pPr>
        <w:ind w:left="108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2" w:tplc="20F6C5B6">
      <w:start w:val="1"/>
      <w:numFmt w:val="lowerRoman"/>
      <w:lvlText w:val="%3"/>
      <w:lvlJc w:val="left"/>
      <w:pPr>
        <w:ind w:left="180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3" w:tplc="49325166">
      <w:start w:val="1"/>
      <w:numFmt w:val="decimal"/>
      <w:lvlText w:val="%4"/>
      <w:lvlJc w:val="left"/>
      <w:pPr>
        <w:ind w:left="252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4" w:tplc="10E68BFC">
      <w:start w:val="1"/>
      <w:numFmt w:val="lowerLetter"/>
      <w:lvlText w:val="%5"/>
      <w:lvlJc w:val="left"/>
      <w:pPr>
        <w:ind w:left="324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5" w:tplc="A39294DC">
      <w:start w:val="1"/>
      <w:numFmt w:val="lowerRoman"/>
      <w:lvlText w:val="%6"/>
      <w:lvlJc w:val="left"/>
      <w:pPr>
        <w:ind w:left="396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6" w:tplc="2DC2F2DA">
      <w:start w:val="1"/>
      <w:numFmt w:val="decimal"/>
      <w:lvlText w:val="%7"/>
      <w:lvlJc w:val="left"/>
      <w:pPr>
        <w:ind w:left="468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7" w:tplc="14207B10">
      <w:start w:val="1"/>
      <w:numFmt w:val="lowerLetter"/>
      <w:lvlText w:val="%8"/>
      <w:lvlJc w:val="left"/>
      <w:pPr>
        <w:ind w:left="540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lvl w:ilvl="8" w:tplc="75D8778A">
      <w:start w:val="1"/>
      <w:numFmt w:val="lowerRoman"/>
      <w:lvlText w:val="%9"/>
      <w:lvlJc w:val="left"/>
      <w:pPr>
        <w:ind w:left="6120"/>
      </w:pPr>
      <w:rPr>
        <w:rFonts w:ascii="Calibri" w:eastAsia="Calibri" w:hAnsi="Calibri" w:cs="Calibri"/>
        <w:b/>
        <w:bCs/>
        <w:i w:val="0"/>
        <w:strike w:val="0"/>
        <w:dstrike w:val="0"/>
        <w:color w:val="AFB62D"/>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4A"/>
    <w:rsid w:val="00123D4A"/>
    <w:rsid w:val="00905FFC"/>
    <w:rsid w:val="00C8737F"/>
    <w:rsid w:val="00F4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4B1E"/>
  <w15:docId w15:val="{8E118C7C-1752-42DC-814B-86DE4664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84" w:lineRule="auto"/>
      <w:ind w:left="237" w:right="51" w:hanging="237"/>
    </w:pPr>
    <w:rPr>
      <w:rFonts w:ascii="Calibri" w:eastAsia="Calibri" w:hAnsi="Calibri" w:cs="Calibri"/>
      <w:color w:val="202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Mullin</dc:creator>
  <cp:keywords/>
  <cp:lastModifiedBy>Cathy Mullin</cp:lastModifiedBy>
  <cp:revision>3</cp:revision>
  <dcterms:created xsi:type="dcterms:W3CDTF">2019-08-01T13:58:00Z</dcterms:created>
  <dcterms:modified xsi:type="dcterms:W3CDTF">2019-08-01T14:04:00Z</dcterms:modified>
</cp:coreProperties>
</file>