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84333" w14:textId="243EC5A8" w:rsidR="00106B85" w:rsidRDefault="00DE3296" w:rsidP="0042287F">
      <w:pPr>
        <w:rPr>
          <w:lang w:val="en-GB"/>
        </w:rPr>
      </w:pPr>
      <w:bookmarkStart w:id="0" w:name="_GoBack"/>
      <w:bookmarkEnd w:id="0"/>
      <w:r>
        <w:rPr>
          <w:lang w:val="en-GB"/>
        </w:rPr>
        <w:t xml:space="preserve">20 </w:t>
      </w:r>
      <w:r w:rsidR="00496D4A">
        <w:rPr>
          <w:lang w:val="en-GB"/>
        </w:rPr>
        <w:t>December 2019</w:t>
      </w:r>
    </w:p>
    <w:p w14:paraId="6D76ED77" w14:textId="0680DC01" w:rsidR="00496D4A" w:rsidRDefault="00496D4A" w:rsidP="0042287F">
      <w:pPr>
        <w:rPr>
          <w:lang w:val="en-GB"/>
        </w:rPr>
      </w:pPr>
    </w:p>
    <w:p w14:paraId="1884C9E3" w14:textId="77777777" w:rsidR="00496D4A" w:rsidRDefault="00496D4A" w:rsidP="0042287F">
      <w:pPr>
        <w:rPr>
          <w:lang w:val="en-GB"/>
        </w:rPr>
      </w:pPr>
    </w:p>
    <w:p w14:paraId="0F1FB07B" w14:textId="3A6FAB5A" w:rsidR="00651C3B" w:rsidRDefault="00651C3B" w:rsidP="0042287F">
      <w:pPr>
        <w:rPr>
          <w:lang w:val="en-GB"/>
        </w:rPr>
      </w:pPr>
      <w:r>
        <w:rPr>
          <w:lang w:val="en-GB"/>
        </w:rPr>
        <w:t>Dear Treasurer</w:t>
      </w:r>
    </w:p>
    <w:p w14:paraId="690D7E99" w14:textId="48451A70" w:rsidR="00651C3B" w:rsidRPr="00BD3233" w:rsidRDefault="00651C3B" w:rsidP="0042287F">
      <w:pPr>
        <w:rPr>
          <w:i/>
          <w:lang w:val="en-GB"/>
        </w:rPr>
      </w:pPr>
      <w:r w:rsidRPr="00BD3233">
        <w:rPr>
          <w:i/>
          <w:lang w:val="en-GB"/>
        </w:rPr>
        <w:t>(copied to Ministers, Presbytery Clerk</w:t>
      </w:r>
      <w:r w:rsidR="00193C0C" w:rsidRPr="00BD3233">
        <w:rPr>
          <w:i/>
          <w:lang w:val="en-GB"/>
        </w:rPr>
        <w:t>s</w:t>
      </w:r>
      <w:r w:rsidRPr="00BD3233">
        <w:rPr>
          <w:i/>
          <w:lang w:val="en-GB"/>
        </w:rPr>
        <w:t xml:space="preserve"> and </w:t>
      </w:r>
      <w:r w:rsidR="001C127B" w:rsidRPr="00BD3233">
        <w:rPr>
          <w:i/>
          <w:lang w:val="en-GB"/>
        </w:rPr>
        <w:t>Presbytery Finance</w:t>
      </w:r>
      <w:r w:rsidRPr="00BD3233">
        <w:rPr>
          <w:i/>
          <w:lang w:val="en-GB"/>
        </w:rPr>
        <w:t xml:space="preserve"> </w:t>
      </w:r>
      <w:r w:rsidR="001C127B" w:rsidRPr="00BD3233">
        <w:rPr>
          <w:i/>
          <w:lang w:val="en-GB"/>
        </w:rPr>
        <w:t>Conveners)</w:t>
      </w:r>
    </w:p>
    <w:p w14:paraId="0C7AA3AD" w14:textId="6CFA43D6" w:rsidR="001C127B" w:rsidRDefault="001C127B" w:rsidP="0042287F">
      <w:pPr>
        <w:rPr>
          <w:lang w:val="en-GB"/>
        </w:rPr>
      </w:pPr>
    </w:p>
    <w:p w14:paraId="58095FE1" w14:textId="61073A8E" w:rsidR="001C127B" w:rsidRPr="001C127B" w:rsidRDefault="00AC23C7" w:rsidP="0042287F">
      <w:pPr>
        <w:rPr>
          <w:b/>
          <w:lang w:val="en-GB"/>
        </w:rPr>
      </w:pPr>
      <w:r>
        <w:rPr>
          <w:b/>
          <w:lang w:val="en-GB"/>
        </w:rPr>
        <w:t>CHURCH ACCOUNTS AN</w:t>
      </w:r>
      <w:r w:rsidR="00713C05">
        <w:rPr>
          <w:b/>
          <w:lang w:val="en-GB"/>
        </w:rPr>
        <w:t>D</w:t>
      </w:r>
      <w:r>
        <w:rPr>
          <w:b/>
          <w:lang w:val="en-GB"/>
        </w:rPr>
        <w:t xml:space="preserve"> THE </w:t>
      </w:r>
      <w:r w:rsidR="001C127B" w:rsidRPr="001C127B">
        <w:rPr>
          <w:b/>
          <w:lang w:val="en-GB"/>
        </w:rPr>
        <w:t xml:space="preserve">ANNUAL STATISTICAL RETURN </w:t>
      </w:r>
      <w:r>
        <w:rPr>
          <w:b/>
          <w:lang w:val="en-GB"/>
        </w:rPr>
        <w:t xml:space="preserve">FOR </w:t>
      </w:r>
      <w:r w:rsidR="001C127B" w:rsidRPr="001C127B">
        <w:rPr>
          <w:b/>
          <w:lang w:val="en-GB"/>
        </w:rPr>
        <w:t>2019</w:t>
      </w:r>
    </w:p>
    <w:p w14:paraId="27825CD3" w14:textId="4F2FE40B" w:rsidR="001C127B" w:rsidRDefault="001C127B" w:rsidP="0042287F">
      <w:pPr>
        <w:rPr>
          <w:lang w:val="en-GB"/>
        </w:rPr>
      </w:pPr>
    </w:p>
    <w:p w14:paraId="22D42D40" w14:textId="302FD078" w:rsidR="00AC23C7" w:rsidRDefault="00AC23C7" w:rsidP="0042287F">
      <w:pPr>
        <w:rPr>
          <w:lang w:val="en-GB"/>
        </w:rPr>
      </w:pPr>
      <w:r>
        <w:rPr>
          <w:lang w:val="en-GB"/>
        </w:rPr>
        <w:t xml:space="preserve">The purpose of this letter </w:t>
      </w:r>
      <w:r w:rsidR="00713C05">
        <w:rPr>
          <w:lang w:val="en-GB"/>
        </w:rPr>
        <w:t xml:space="preserve">is </w:t>
      </w:r>
      <w:r>
        <w:rPr>
          <w:lang w:val="en-GB"/>
        </w:rPr>
        <w:t xml:space="preserve">to explain </w:t>
      </w:r>
      <w:r w:rsidR="00713C05">
        <w:rPr>
          <w:lang w:val="en-GB"/>
        </w:rPr>
        <w:t xml:space="preserve">changes to </w:t>
      </w:r>
    </w:p>
    <w:p w14:paraId="52A36184" w14:textId="77777777" w:rsidR="00AC23C7" w:rsidRDefault="00AC23C7" w:rsidP="0042287F">
      <w:pPr>
        <w:rPr>
          <w:lang w:val="en-GB"/>
        </w:rPr>
      </w:pPr>
    </w:p>
    <w:p w14:paraId="359A87E9" w14:textId="5DB5625A" w:rsidR="00AC23C7" w:rsidRDefault="00AC23C7" w:rsidP="00AC23C7">
      <w:pPr>
        <w:pStyle w:val="ListParagraph"/>
        <w:numPr>
          <w:ilvl w:val="0"/>
          <w:numId w:val="2"/>
        </w:numPr>
        <w:rPr>
          <w:rFonts w:ascii="Cambria" w:eastAsia="MS Mincho" w:hAnsi="Cambria" w:cs="Times New Roman"/>
        </w:rPr>
      </w:pPr>
      <w:r w:rsidRPr="00AC23C7">
        <w:rPr>
          <w:rFonts w:ascii="Cambria" w:eastAsia="MS Mincho" w:hAnsi="Cambria" w:cs="Times New Roman"/>
        </w:rPr>
        <w:t xml:space="preserve">the arrangements for the preparation, approval and </w:t>
      </w:r>
      <w:r w:rsidR="00713C05" w:rsidRPr="00AC23C7">
        <w:rPr>
          <w:rFonts w:ascii="Cambria" w:eastAsia="MS Mincho" w:hAnsi="Cambria" w:cs="Times New Roman"/>
        </w:rPr>
        <w:t>adoption of</w:t>
      </w:r>
      <w:r w:rsidRPr="00AC23C7">
        <w:rPr>
          <w:rFonts w:ascii="Cambria" w:eastAsia="MS Mincho" w:hAnsi="Cambria" w:cs="Times New Roman"/>
        </w:rPr>
        <w:t xml:space="preserve"> </w:t>
      </w:r>
      <w:r w:rsidR="008962CA">
        <w:rPr>
          <w:rFonts w:ascii="Cambria" w:eastAsia="MS Mincho" w:hAnsi="Cambria" w:cs="Times New Roman"/>
        </w:rPr>
        <w:t>congregation</w:t>
      </w:r>
      <w:r w:rsidR="00193C0C">
        <w:rPr>
          <w:rFonts w:ascii="Cambria" w:eastAsia="MS Mincho" w:hAnsi="Cambria" w:cs="Times New Roman"/>
        </w:rPr>
        <w:t>al</w:t>
      </w:r>
      <w:r w:rsidR="00713C05">
        <w:rPr>
          <w:rFonts w:ascii="Cambria" w:eastAsia="MS Mincho" w:hAnsi="Cambria" w:cs="Times New Roman"/>
        </w:rPr>
        <w:t xml:space="preserve"> accounts</w:t>
      </w:r>
      <w:r w:rsidRPr="00AC23C7">
        <w:rPr>
          <w:rFonts w:ascii="Cambria" w:eastAsia="MS Mincho" w:hAnsi="Cambria" w:cs="Times New Roman"/>
        </w:rPr>
        <w:t xml:space="preserve"> for 2019</w:t>
      </w:r>
      <w:r w:rsidR="00713C05">
        <w:rPr>
          <w:rFonts w:ascii="Cambria" w:eastAsia="MS Mincho" w:hAnsi="Cambria" w:cs="Times New Roman"/>
        </w:rPr>
        <w:t xml:space="preserve"> </w:t>
      </w:r>
    </w:p>
    <w:p w14:paraId="47BB824D" w14:textId="66DC9C37" w:rsidR="00713C05" w:rsidRPr="00AC23C7" w:rsidRDefault="00713C05" w:rsidP="00AC23C7">
      <w:pPr>
        <w:pStyle w:val="ListParagraph"/>
        <w:numPr>
          <w:ilvl w:val="0"/>
          <w:numId w:val="2"/>
        </w:numPr>
        <w:rPr>
          <w:rFonts w:ascii="Cambria" w:eastAsia="MS Mincho" w:hAnsi="Cambria" w:cs="Times New Roman"/>
        </w:rPr>
      </w:pPr>
      <w:r>
        <w:rPr>
          <w:rFonts w:ascii="Cambria" w:eastAsia="MS Mincho" w:hAnsi="Cambria" w:cs="Times New Roman"/>
        </w:rPr>
        <w:t xml:space="preserve">the </w:t>
      </w:r>
      <w:r w:rsidR="00C97948">
        <w:rPr>
          <w:rFonts w:ascii="Cambria" w:eastAsia="MS Mincho" w:hAnsi="Cambria" w:cs="Times New Roman"/>
        </w:rPr>
        <w:t xml:space="preserve">format of the </w:t>
      </w:r>
      <w:r>
        <w:rPr>
          <w:rFonts w:ascii="Cambria" w:eastAsia="MS Mincho" w:hAnsi="Cambria" w:cs="Times New Roman"/>
        </w:rPr>
        <w:t>Annual Statistical Return for 2019</w:t>
      </w:r>
    </w:p>
    <w:p w14:paraId="1BE026F0" w14:textId="0142942B" w:rsidR="001C127B" w:rsidRDefault="001C127B" w:rsidP="0042287F">
      <w:pPr>
        <w:rPr>
          <w:lang w:val="en-GB"/>
        </w:rPr>
      </w:pPr>
    </w:p>
    <w:p w14:paraId="5D1CDA0D" w14:textId="52C64CAB" w:rsidR="008962CA" w:rsidRDefault="00E30DD2" w:rsidP="00713C05">
      <w:pPr>
        <w:rPr>
          <w:lang w:val="en-GB"/>
        </w:rPr>
      </w:pPr>
      <w:r>
        <w:rPr>
          <w:lang w:val="en-GB"/>
        </w:rPr>
        <w:t xml:space="preserve">Over the last few years it has become evident that changes needed to be made and this has been confirmed in more recent expressions of </w:t>
      </w:r>
      <w:r w:rsidR="00713C05">
        <w:rPr>
          <w:lang w:val="en-GB"/>
        </w:rPr>
        <w:t xml:space="preserve">concern </w:t>
      </w:r>
      <w:r w:rsidR="0015341F">
        <w:rPr>
          <w:lang w:val="en-GB"/>
        </w:rPr>
        <w:t xml:space="preserve">from </w:t>
      </w:r>
      <w:r w:rsidR="008962CA">
        <w:rPr>
          <w:lang w:val="en-GB"/>
        </w:rPr>
        <w:t>both p</w:t>
      </w:r>
      <w:r w:rsidR="00D5033D">
        <w:rPr>
          <w:lang w:val="en-GB"/>
        </w:rPr>
        <w:t>resbyteries and congregations regarding</w:t>
      </w:r>
      <w:r w:rsidR="00713C05">
        <w:rPr>
          <w:lang w:val="en-GB"/>
        </w:rPr>
        <w:t xml:space="preserve"> </w:t>
      </w:r>
      <w:r w:rsidR="008962CA">
        <w:rPr>
          <w:lang w:val="en-GB"/>
        </w:rPr>
        <w:t xml:space="preserve">the present </w:t>
      </w:r>
      <w:r w:rsidR="00713C05">
        <w:rPr>
          <w:lang w:val="en-GB"/>
        </w:rPr>
        <w:t xml:space="preserve">financial reporting </w:t>
      </w:r>
      <w:r w:rsidR="008962CA">
        <w:rPr>
          <w:lang w:val="en-GB"/>
        </w:rPr>
        <w:t>arrangements</w:t>
      </w:r>
      <w:r w:rsidR="00713C05">
        <w:rPr>
          <w:lang w:val="en-GB"/>
        </w:rPr>
        <w:t xml:space="preserve">. </w:t>
      </w:r>
      <w:r w:rsidR="00D5033D">
        <w:rPr>
          <w:lang w:val="en-GB"/>
        </w:rPr>
        <w:t>In particular</w:t>
      </w:r>
      <w:r w:rsidR="008962CA">
        <w:rPr>
          <w:lang w:val="en-GB"/>
        </w:rPr>
        <w:t>,</w:t>
      </w:r>
      <w:r w:rsidR="00D5033D">
        <w:rPr>
          <w:lang w:val="en-GB"/>
        </w:rPr>
        <w:t xml:space="preserve"> </w:t>
      </w:r>
      <w:r w:rsidR="00713C05">
        <w:rPr>
          <w:lang w:val="en-GB"/>
        </w:rPr>
        <w:t>the increasing demands being placed on Church Treasurers</w:t>
      </w:r>
      <w:r w:rsidR="00080288">
        <w:rPr>
          <w:lang w:val="en-GB"/>
        </w:rPr>
        <w:t xml:space="preserve"> and the wide </w:t>
      </w:r>
      <w:r w:rsidR="00713C05">
        <w:rPr>
          <w:lang w:val="en-GB"/>
        </w:rPr>
        <w:t xml:space="preserve">range of </w:t>
      </w:r>
      <w:r w:rsidR="00D5033D">
        <w:rPr>
          <w:lang w:val="en-GB"/>
        </w:rPr>
        <w:t>finance</w:t>
      </w:r>
      <w:r w:rsidR="00713C05">
        <w:rPr>
          <w:lang w:val="en-GB"/>
        </w:rPr>
        <w:t xml:space="preserve"> reports that have to be prepared </w:t>
      </w:r>
      <w:r w:rsidR="008962CA">
        <w:rPr>
          <w:lang w:val="en-GB"/>
        </w:rPr>
        <w:t>e.g</w:t>
      </w:r>
      <w:r w:rsidR="00D5033D">
        <w:rPr>
          <w:lang w:val="en-GB"/>
        </w:rPr>
        <w:t>.</w:t>
      </w:r>
      <w:r w:rsidR="00713C05">
        <w:rPr>
          <w:lang w:val="en-GB"/>
        </w:rPr>
        <w:t xml:space="preserve"> for the </w:t>
      </w:r>
      <w:r w:rsidR="008962CA">
        <w:rPr>
          <w:lang w:val="en-GB"/>
        </w:rPr>
        <w:t>congregation</w:t>
      </w:r>
      <w:r w:rsidR="00713C05">
        <w:rPr>
          <w:lang w:val="en-GB"/>
        </w:rPr>
        <w:t xml:space="preserve">, </w:t>
      </w:r>
      <w:r w:rsidR="00C97948">
        <w:rPr>
          <w:lang w:val="en-GB"/>
        </w:rPr>
        <w:t xml:space="preserve">for </w:t>
      </w:r>
      <w:r w:rsidR="00713C05">
        <w:rPr>
          <w:lang w:val="en-GB"/>
        </w:rPr>
        <w:t>“Church House</w:t>
      </w:r>
      <w:r w:rsidR="004A51F5">
        <w:rPr>
          <w:lang w:val="en-GB"/>
        </w:rPr>
        <w:t>/Assembly Buildings</w:t>
      </w:r>
      <w:r w:rsidR="00713C05">
        <w:rPr>
          <w:lang w:val="en-GB"/>
        </w:rPr>
        <w:t>” and</w:t>
      </w:r>
      <w:r w:rsidR="00BD3233">
        <w:rPr>
          <w:lang w:val="en-GB"/>
        </w:rPr>
        <w:t>,</w:t>
      </w:r>
      <w:r w:rsidR="00713C05">
        <w:rPr>
          <w:lang w:val="en-GB"/>
        </w:rPr>
        <w:t xml:space="preserve"> </w:t>
      </w:r>
      <w:r w:rsidR="00C97948">
        <w:rPr>
          <w:lang w:val="en-GB"/>
        </w:rPr>
        <w:t xml:space="preserve">in respect of </w:t>
      </w:r>
      <w:r w:rsidR="00193C0C">
        <w:rPr>
          <w:lang w:val="en-GB"/>
        </w:rPr>
        <w:t>congregations in Northern Ireland</w:t>
      </w:r>
      <w:r w:rsidR="00BD3233">
        <w:rPr>
          <w:lang w:val="en-GB"/>
        </w:rPr>
        <w:t>,</w:t>
      </w:r>
      <w:r w:rsidR="00193C0C">
        <w:rPr>
          <w:lang w:val="en-GB"/>
        </w:rPr>
        <w:t xml:space="preserve"> for </w:t>
      </w:r>
      <w:r w:rsidR="00D5033D">
        <w:rPr>
          <w:lang w:val="en-GB"/>
        </w:rPr>
        <w:t xml:space="preserve">the </w:t>
      </w:r>
      <w:r w:rsidR="00713C05">
        <w:rPr>
          <w:lang w:val="en-GB"/>
        </w:rPr>
        <w:t xml:space="preserve">Charity </w:t>
      </w:r>
      <w:r w:rsidR="008962CA">
        <w:rPr>
          <w:lang w:val="en-GB"/>
        </w:rPr>
        <w:t>Commission</w:t>
      </w:r>
      <w:r w:rsidR="00713C05">
        <w:rPr>
          <w:lang w:val="en-GB"/>
        </w:rPr>
        <w:t xml:space="preserve">. </w:t>
      </w:r>
    </w:p>
    <w:p w14:paraId="578B72EC" w14:textId="77777777" w:rsidR="00080288" w:rsidRDefault="00080288" w:rsidP="00713C05">
      <w:pPr>
        <w:rPr>
          <w:lang w:val="en-GB"/>
        </w:rPr>
      </w:pPr>
    </w:p>
    <w:p w14:paraId="77873EE3" w14:textId="6C3D1C18" w:rsidR="00381656" w:rsidRDefault="00713C05" w:rsidP="0042287F">
      <w:pPr>
        <w:rPr>
          <w:lang w:val="en-GB"/>
        </w:rPr>
      </w:pPr>
      <w:r>
        <w:rPr>
          <w:lang w:val="en-GB"/>
        </w:rPr>
        <w:t xml:space="preserve">The </w:t>
      </w:r>
      <w:r w:rsidR="00080288">
        <w:rPr>
          <w:lang w:val="en-GB"/>
        </w:rPr>
        <w:t>Finance</w:t>
      </w:r>
      <w:r>
        <w:rPr>
          <w:lang w:val="en-GB"/>
        </w:rPr>
        <w:t xml:space="preserve"> Panel </w:t>
      </w:r>
      <w:r w:rsidR="008962CA">
        <w:rPr>
          <w:lang w:val="en-GB"/>
        </w:rPr>
        <w:t xml:space="preserve">of the </w:t>
      </w:r>
      <w:r w:rsidR="00080288">
        <w:rPr>
          <w:lang w:val="en-GB"/>
        </w:rPr>
        <w:t xml:space="preserve">Support Services Committee of the General Council </w:t>
      </w:r>
      <w:r>
        <w:rPr>
          <w:lang w:val="en-GB"/>
        </w:rPr>
        <w:t>ha</w:t>
      </w:r>
      <w:r w:rsidR="003B0814">
        <w:rPr>
          <w:lang w:val="en-GB"/>
        </w:rPr>
        <w:t>s</w:t>
      </w:r>
      <w:r>
        <w:rPr>
          <w:lang w:val="en-GB"/>
        </w:rPr>
        <w:t xml:space="preserve"> </w:t>
      </w:r>
      <w:r w:rsidR="00080288">
        <w:rPr>
          <w:lang w:val="en-GB"/>
        </w:rPr>
        <w:t xml:space="preserve">reflected </w:t>
      </w:r>
      <w:r w:rsidR="003B0814">
        <w:rPr>
          <w:lang w:val="en-GB"/>
        </w:rPr>
        <w:t xml:space="preserve">on its </w:t>
      </w:r>
      <w:r w:rsidR="00E30DD2">
        <w:rPr>
          <w:lang w:val="en-GB"/>
        </w:rPr>
        <w:t xml:space="preserve">recent experience </w:t>
      </w:r>
      <w:r w:rsidR="003B0814">
        <w:rPr>
          <w:lang w:val="en-GB"/>
        </w:rPr>
        <w:t xml:space="preserve">of the current arrangements </w:t>
      </w:r>
      <w:r w:rsidR="00E30DD2">
        <w:rPr>
          <w:lang w:val="en-GB"/>
        </w:rPr>
        <w:t xml:space="preserve">and </w:t>
      </w:r>
      <w:r w:rsidR="003B0814">
        <w:rPr>
          <w:lang w:val="en-GB"/>
        </w:rPr>
        <w:t xml:space="preserve">the </w:t>
      </w:r>
      <w:r w:rsidR="00080288">
        <w:rPr>
          <w:lang w:val="en-GB"/>
        </w:rPr>
        <w:t>concerns expressed</w:t>
      </w:r>
      <w:r w:rsidR="00E30DD2">
        <w:rPr>
          <w:lang w:val="en-GB"/>
        </w:rPr>
        <w:t xml:space="preserve"> </w:t>
      </w:r>
      <w:r w:rsidR="003B0814">
        <w:rPr>
          <w:lang w:val="en-GB"/>
        </w:rPr>
        <w:t xml:space="preserve">by presbyteries and congregations. It was </w:t>
      </w:r>
      <w:r w:rsidR="00E30DD2">
        <w:rPr>
          <w:lang w:val="en-GB"/>
        </w:rPr>
        <w:t xml:space="preserve">reported to the General Council in October </w:t>
      </w:r>
      <w:r w:rsidR="003B0814">
        <w:rPr>
          <w:lang w:val="en-GB"/>
        </w:rPr>
        <w:t xml:space="preserve">the </w:t>
      </w:r>
      <w:r w:rsidR="00E30DD2">
        <w:rPr>
          <w:lang w:val="en-GB"/>
        </w:rPr>
        <w:t xml:space="preserve">that </w:t>
      </w:r>
      <w:r w:rsidR="0015341F">
        <w:rPr>
          <w:lang w:val="en-GB"/>
        </w:rPr>
        <w:t>arrangements</w:t>
      </w:r>
      <w:r w:rsidR="00E30DD2">
        <w:rPr>
          <w:lang w:val="en-GB"/>
        </w:rPr>
        <w:t xml:space="preserve"> were under </w:t>
      </w:r>
      <w:r w:rsidR="0015341F">
        <w:rPr>
          <w:lang w:val="en-GB"/>
        </w:rPr>
        <w:t>review.</w:t>
      </w:r>
      <w:r w:rsidR="000B45B2">
        <w:rPr>
          <w:lang w:val="en-GB"/>
        </w:rPr>
        <w:t xml:space="preserve"> Panel representatives </w:t>
      </w:r>
      <w:r>
        <w:rPr>
          <w:lang w:val="en-GB"/>
        </w:rPr>
        <w:t xml:space="preserve">met with </w:t>
      </w:r>
      <w:r w:rsidR="00080288">
        <w:rPr>
          <w:lang w:val="en-GB"/>
        </w:rPr>
        <w:t>representatives</w:t>
      </w:r>
      <w:r>
        <w:rPr>
          <w:lang w:val="en-GB"/>
        </w:rPr>
        <w:t xml:space="preserve"> </w:t>
      </w:r>
      <w:r w:rsidR="00080288">
        <w:rPr>
          <w:lang w:val="en-GB"/>
        </w:rPr>
        <w:t xml:space="preserve">from the 19 </w:t>
      </w:r>
      <w:r>
        <w:rPr>
          <w:lang w:val="en-GB"/>
        </w:rPr>
        <w:t>Presbyter</w:t>
      </w:r>
      <w:r w:rsidR="00080288">
        <w:rPr>
          <w:lang w:val="en-GB"/>
        </w:rPr>
        <w:t>ies</w:t>
      </w:r>
      <w:r>
        <w:rPr>
          <w:lang w:val="en-GB"/>
        </w:rPr>
        <w:t xml:space="preserve"> at a meeting </w:t>
      </w:r>
      <w:r w:rsidR="00C97948">
        <w:rPr>
          <w:lang w:val="en-GB"/>
        </w:rPr>
        <w:t xml:space="preserve">in Assembly Buildings </w:t>
      </w:r>
      <w:r>
        <w:rPr>
          <w:lang w:val="en-GB"/>
        </w:rPr>
        <w:t xml:space="preserve">on </w:t>
      </w:r>
      <w:r w:rsidR="00C97948">
        <w:rPr>
          <w:lang w:val="en-GB"/>
        </w:rPr>
        <w:t>1</w:t>
      </w:r>
      <w:r>
        <w:rPr>
          <w:lang w:val="en-GB"/>
        </w:rPr>
        <w:t>2 December</w:t>
      </w:r>
      <w:r w:rsidR="00080288">
        <w:rPr>
          <w:lang w:val="en-GB"/>
        </w:rPr>
        <w:t xml:space="preserve"> to discuss </w:t>
      </w:r>
      <w:r w:rsidR="00562B44">
        <w:rPr>
          <w:lang w:val="en-GB"/>
        </w:rPr>
        <w:t xml:space="preserve">how the concerns might be addressed and what </w:t>
      </w:r>
      <w:r w:rsidR="00080288">
        <w:rPr>
          <w:lang w:val="en-GB"/>
        </w:rPr>
        <w:t xml:space="preserve">changes </w:t>
      </w:r>
      <w:r w:rsidR="00562B44">
        <w:rPr>
          <w:lang w:val="en-GB"/>
        </w:rPr>
        <w:t xml:space="preserve">could be made </w:t>
      </w:r>
      <w:r w:rsidR="00080288">
        <w:rPr>
          <w:lang w:val="en-GB"/>
        </w:rPr>
        <w:t xml:space="preserve">to </w:t>
      </w:r>
      <w:r w:rsidR="000B45B2">
        <w:rPr>
          <w:lang w:val="en-GB"/>
        </w:rPr>
        <w:t xml:space="preserve">simplify </w:t>
      </w:r>
      <w:r w:rsidR="00080288">
        <w:rPr>
          <w:lang w:val="en-GB"/>
        </w:rPr>
        <w:t xml:space="preserve">the </w:t>
      </w:r>
      <w:r w:rsidR="00562B44">
        <w:rPr>
          <w:lang w:val="en-GB"/>
        </w:rPr>
        <w:t>present</w:t>
      </w:r>
      <w:r w:rsidR="00080288">
        <w:rPr>
          <w:lang w:val="en-GB"/>
        </w:rPr>
        <w:t xml:space="preserve"> </w:t>
      </w:r>
      <w:r w:rsidR="00562B44">
        <w:rPr>
          <w:lang w:val="en-GB"/>
        </w:rPr>
        <w:t>arrangements</w:t>
      </w:r>
      <w:r>
        <w:rPr>
          <w:lang w:val="en-GB"/>
        </w:rPr>
        <w:t xml:space="preserve">. </w:t>
      </w:r>
    </w:p>
    <w:p w14:paraId="681C4736" w14:textId="1FE4CA2C" w:rsidR="00381656" w:rsidRDefault="00381656" w:rsidP="0042287F">
      <w:pPr>
        <w:rPr>
          <w:lang w:val="en-GB"/>
        </w:rPr>
      </w:pPr>
    </w:p>
    <w:p w14:paraId="272CAE83" w14:textId="406DECA0" w:rsidR="00381656" w:rsidRPr="00562B44" w:rsidRDefault="00381656" w:rsidP="0042287F">
      <w:pPr>
        <w:rPr>
          <w:b/>
          <w:lang w:val="en-GB"/>
        </w:rPr>
      </w:pPr>
      <w:r w:rsidRPr="00562B44">
        <w:rPr>
          <w:b/>
          <w:lang w:val="en-GB"/>
        </w:rPr>
        <w:t>CHURCH ACCOUNTS</w:t>
      </w:r>
      <w:r w:rsidR="00C97948">
        <w:rPr>
          <w:b/>
          <w:lang w:val="en-GB"/>
        </w:rPr>
        <w:t xml:space="preserve"> or ANNUAL FINA</w:t>
      </w:r>
      <w:r w:rsidR="00DE6BA0">
        <w:rPr>
          <w:b/>
          <w:lang w:val="en-GB"/>
        </w:rPr>
        <w:t>N</w:t>
      </w:r>
      <w:r w:rsidR="00C97948">
        <w:rPr>
          <w:b/>
          <w:lang w:val="en-GB"/>
        </w:rPr>
        <w:t>CIAL REPORT</w:t>
      </w:r>
    </w:p>
    <w:p w14:paraId="300C9D55" w14:textId="0F07D351" w:rsidR="00381656" w:rsidRDefault="00381656" w:rsidP="0042287F">
      <w:pPr>
        <w:rPr>
          <w:lang w:val="en-GB"/>
        </w:rPr>
      </w:pPr>
    </w:p>
    <w:p w14:paraId="3DFAB30E" w14:textId="1B125834" w:rsidR="00562B44" w:rsidRDefault="00381656" w:rsidP="0042287F">
      <w:pPr>
        <w:rPr>
          <w:lang w:val="en-GB"/>
        </w:rPr>
      </w:pPr>
      <w:r>
        <w:rPr>
          <w:lang w:val="en-GB"/>
        </w:rPr>
        <w:t>Traditional</w:t>
      </w:r>
      <w:r w:rsidR="00562B44">
        <w:rPr>
          <w:lang w:val="en-GB"/>
        </w:rPr>
        <w:t>ly</w:t>
      </w:r>
      <w:r>
        <w:rPr>
          <w:lang w:val="en-GB"/>
        </w:rPr>
        <w:t xml:space="preserve"> congregations will have prepared a</w:t>
      </w:r>
      <w:r w:rsidR="00562B44">
        <w:rPr>
          <w:lang w:val="en-GB"/>
        </w:rPr>
        <w:t>n Annual Financial Report for</w:t>
      </w:r>
      <w:r>
        <w:rPr>
          <w:lang w:val="en-GB"/>
        </w:rPr>
        <w:t xml:space="preserve"> distribution to </w:t>
      </w:r>
      <w:r w:rsidR="006A12EF">
        <w:rPr>
          <w:lang w:val="en-GB"/>
        </w:rPr>
        <w:t xml:space="preserve">and adoption by </w:t>
      </w:r>
      <w:r>
        <w:rPr>
          <w:lang w:val="en-GB"/>
        </w:rPr>
        <w:t>members</w:t>
      </w:r>
      <w:r w:rsidR="00562B44">
        <w:rPr>
          <w:lang w:val="en-GB"/>
        </w:rPr>
        <w:t xml:space="preserve"> </w:t>
      </w:r>
      <w:r w:rsidR="006A12EF">
        <w:rPr>
          <w:lang w:val="en-GB"/>
        </w:rPr>
        <w:t xml:space="preserve">at the </w:t>
      </w:r>
      <w:r w:rsidR="00496D4A">
        <w:rPr>
          <w:lang w:val="en-GB"/>
        </w:rPr>
        <w:t>congregation’s</w:t>
      </w:r>
      <w:r w:rsidR="006A12EF">
        <w:rPr>
          <w:lang w:val="en-GB"/>
        </w:rPr>
        <w:t xml:space="preserve"> AGM, </w:t>
      </w:r>
      <w:r w:rsidR="00562B44">
        <w:rPr>
          <w:lang w:val="en-GB"/>
        </w:rPr>
        <w:t>and while there will be some variation from congregation to congregation it is likely th</w:t>
      </w:r>
      <w:r w:rsidR="000B45B2">
        <w:rPr>
          <w:lang w:val="en-GB"/>
        </w:rPr>
        <w:t>is</w:t>
      </w:r>
      <w:r w:rsidR="00562B44">
        <w:rPr>
          <w:lang w:val="en-GB"/>
        </w:rPr>
        <w:t xml:space="preserve"> will </w:t>
      </w:r>
      <w:r w:rsidR="00D85A4E">
        <w:rPr>
          <w:lang w:val="en-GB"/>
        </w:rPr>
        <w:t xml:space="preserve">have </w:t>
      </w:r>
      <w:r w:rsidR="00562B44">
        <w:rPr>
          <w:lang w:val="en-GB"/>
        </w:rPr>
        <w:t>include</w:t>
      </w:r>
      <w:r w:rsidR="00D85A4E">
        <w:rPr>
          <w:lang w:val="en-GB"/>
        </w:rPr>
        <w:t>d</w:t>
      </w:r>
      <w:r w:rsidR="00562B44">
        <w:rPr>
          <w:lang w:val="en-GB"/>
        </w:rPr>
        <w:t xml:space="preserve"> reports from </w:t>
      </w:r>
      <w:r w:rsidR="006A12EF">
        <w:rPr>
          <w:lang w:val="en-GB"/>
        </w:rPr>
        <w:t>S</w:t>
      </w:r>
      <w:r w:rsidR="00562B44">
        <w:rPr>
          <w:lang w:val="en-GB"/>
        </w:rPr>
        <w:t>ession/</w:t>
      </w:r>
      <w:r w:rsidR="006A12EF">
        <w:rPr>
          <w:lang w:val="en-GB"/>
        </w:rPr>
        <w:t>C</w:t>
      </w:r>
      <w:r w:rsidR="00562B44">
        <w:rPr>
          <w:lang w:val="en-GB"/>
        </w:rPr>
        <w:t xml:space="preserve">ommittee etc, accounts for individual funds and organisations, details of </w:t>
      </w:r>
      <w:r w:rsidR="000B45B2">
        <w:rPr>
          <w:lang w:val="en-GB"/>
        </w:rPr>
        <w:t xml:space="preserve">the </w:t>
      </w:r>
      <w:r w:rsidR="00562B44">
        <w:rPr>
          <w:lang w:val="en-GB"/>
        </w:rPr>
        <w:t xml:space="preserve">Freewill Offering and other </w:t>
      </w:r>
      <w:r w:rsidR="003B0814">
        <w:rPr>
          <w:lang w:val="en-GB"/>
        </w:rPr>
        <w:t>contributions</w:t>
      </w:r>
      <w:r w:rsidR="00562B44">
        <w:rPr>
          <w:lang w:val="en-GB"/>
        </w:rPr>
        <w:t xml:space="preserve"> and certain other </w:t>
      </w:r>
      <w:r w:rsidR="00BD3233">
        <w:rPr>
          <w:lang w:val="en-GB"/>
        </w:rPr>
        <w:t xml:space="preserve">relevant </w:t>
      </w:r>
      <w:r w:rsidR="00562B44">
        <w:rPr>
          <w:lang w:val="en-GB"/>
        </w:rPr>
        <w:t>information</w:t>
      </w:r>
      <w:r>
        <w:rPr>
          <w:lang w:val="en-GB"/>
        </w:rPr>
        <w:t xml:space="preserve">.  </w:t>
      </w:r>
    </w:p>
    <w:p w14:paraId="76B8518C" w14:textId="77777777" w:rsidR="00562B44" w:rsidRDefault="00562B44" w:rsidP="0042287F">
      <w:pPr>
        <w:rPr>
          <w:lang w:val="en-GB"/>
        </w:rPr>
      </w:pPr>
    </w:p>
    <w:p w14:paraId="3A428399" w14:textId="30EEEFD6" w:rsidR="00381656" w:rsidRDefault="00381656" w:rsidP="0042287F">
      <w:pPr>
        <w:rPr>
          <w:lang w:val="en-GB"/>
        </w:rPr>
      </w:pPr>
      <w:r>
        <w:rPr>
          <w:lang w:val="en-GB"/>
        </w:rPr>
        <w:lastRenderedPageBreak/>
        <w:t xml:space="preserve">More recently all congregations in Northern Ireland have had to prepare a set of accounts in a certain format for submission to the Charity </w:t>
      </w:r>
      <w:r w:rsidR="00562B44">
        <w:rPr>
          <w:lang w:val="en-GB"/>
        </w:rPr>
        <w:t xml:space="preserve">Commission and it is expected this requirement will </w:t>
      </w:r>
      <w:r>
        <w:rPr>
          <w:lang w:val="en-GB"/>
        </w:rPr>
        <w:t xml:space="preserve">also apply to </w:t>
      </w:r>
      <w:r w:rsidR="00E809C7">
        <w:rPr>
          <w:lang w:val="en-GB"/>
        </w:rPr>
        <w:t>congregations</w:t>
      </w:r>
      <w:r>
        <w:rPr>
          <w:lang w:val="en-GB"/>
        </w:rPr>
        <w:t xml:space="preserve"> in the Republic of Ireland once </w:t>
      </w:r>
      <w:r w:rsidR="00562B44">
        <w:rPr>
          <w:lang w:val="en-GB"/>
        </w:rPr>
        <w:t xml:space="preserve">the </w:t>
      </w:r>
      <w:r>
        <w:rPr>
          <w:lang w:val="en-GB"/>
        </w:rPr>
        <w:t xml:space="preserve">registration </w:t>
      </w:r>
      <w:r w:rsidR="00562B44">
        <w:rPr>
          <w:lang w:val="en-GB"/>
        </w:rPr>
        <w:t xml:space="preserve">process with </w:t>
      </w:r>
      <w:r>
        <w:rPr>
          <w:lang w:val="en-GB"/>
        </w:rPr>
        <w:t>the Charities Regulatory Authority</w:t>
      </w:r>
      <w:r w:rsidR="00562B44">
        <w:rPr>
          <w:lang w:val="en-GB"/>
        </w:rPr>
        <w:t xml:space="preserve">, </w:t>
      </w:r>
      <w:r w:rsidR="00C97948">
        <w:rPr>
          <w:lang w:val="en-GB"/>
        </w:rPr>
        <w:t xml:space="preserve">which is </w:t>
      </w:r>
      <w:r w:rsidR="00562B44">
        <w:rPr>
          <w:lang w:val="en-GB"/>
        </w:rPr>
        <w:t xml:space="preserve">due to commence at the start of </w:t>
      </w:r>
      <w:r w:rsidR="009C587F">
        <w:rPr>
          <w:lang w:val="en-GB"/>
        </w:rPr>
        <w:t>2020, is</w:t>
      </w:r>
      <w:r>
        <w:rPr>
          <w:lang w:val="en-GB"/>
        </w:rPr>
        <w:t xml:space="preserve"> co</w:t>
      </w:r>
      <w:r w:rsidR="00562B44">
        <w:rPr>
          <w:lang w:val="en-GB"/>
        </w:rPr>
        <w:t>mpleted</w:t>
      </w:r>
      <w:r>
        <w:rPr>
          <w:lang w:val="en-GB"/>
        </w:rPr>
        <w:t xml:space="preserve">. </w:t>
      </w:r>
    </w:p>
    <w:p w14:paraId="2DBA1FD1" w14:textId="58635B82" w:rsidR="00E809C7" w:rsidRDefault="00E809C7" w:rsidP="0042287F">
      <w:pPr>
        <w:rPr>
          <w:lang w:val="en-GB"/>
        </w:rPr>
      </w:pPr>
    </w:p>
    <w:p w14:paraId="6D0C6190" w14:textId="4CEBF81B" w:rsidR="00381656" w:rsidRDefault="00562B44" w:rsidP="0042287F">
      <w:pPr>
        <w:rPr>
          <w:lang w:val="en-GB"/>
        </w:rPr>
      </w:pPr>
      <w:r>
        <w:rPr>
          <w:lang w:val="en-GB"/>
        </w:rPr>
        <w:t>Some of the comments</w:t>
      </w:r>
      <w:r w:rsidR="00E809C7">
        <w:rPr>
          <w:lang w:val="en-GB"/>
        </w:rPr>
        <w:t xml:space="preserve"> received would </w:t>
      </w:r>
      <w:r>
        <w:rPr>
          <w:lang w:val="en-GB"/>
        </w:rPr>
        <w:t>suggest</w:t>
      </w:r>
      <w:r w:rsidR="00E809C7">
        <w:rPr>
          <w:lang w:val="en-GB"/>
        </w:rPr>
        <w:t xml:space="preserve"> that </w:t>
      </w:r>
      <w:r>
        <w:rPr>
          <w:lang w:val="en-GB"/>
        </w:rPr>
        <w:t>some congregations</w:t>
      </w:r>
      <w:r w:rsidR="00E809C7">
        <w:rPr>
          <w:lang w:val="en-GB"/>
        </w:rPr>
        <w:t xml:space="preserve"> now see themselves as having two sets of accounts</w:t>
      </w:r>
      <w:r>
        <w:rPr>
          <w:lang w:val="en-GB"/>
        </w:rPr>
        <w:t xml:space="preserve"> </w:t>
      </w:r>
      <w:r w:rsidR="00C97948">
        <w:rPr>
          <w:lang w:val="en-GB"/>
        </w:rPr>
        <w:t xml:space="preserve">which clearly </w:t>
      </w:r>
      <w:r>
        <w:rPr>
          <w:lang w:val="en-GB"/>
        </w:rPr>
        <w:t>should not be the case</w:t>
      </w:r>
      <w:r w:rsidR="00E809C7">
        <w:rPr>
          <w:lang w:val="en-GB"/>
        </w:rPr>
        <w:t>.</w:t>
      </w:r>
      <w:r>
        <w:rPr>
          <w:lang w:val="en-GB"/>
        </w:rPr>
        <w:t xml:space="preserve"> There should be one set of “Church Accounts” </w:t>
      </w:r>
      <w:r w:rsidR="00C97948">
        <w:rPr>
          <w:lang w:val="en-GB"/>
        </w:rPr>
        <w:t xml:space="preserve">for the congregation </w:t>
      </w:r>
      <w:r>
        <w:rPr>
          <w:lang w:val="en-GB"/>
        </w:rPr>
        <w:t>which serve the purposes of both the congregation and the appropriate Charity Regulator.</w:t>
      </w:r>
    </w:p>
    <w:p w14:paraId="290E2AD8" w14:textId="1F8E681A" w:rsidR="00E809C7" w:rsidRDefault="00E809C7" w:rsidP="0042287F">
      <w:pPr>
        <w:rPr>
          <w:lang w:val="en-GB"/>
        </w:rPr>
      </w:pPr>
    </w:p>
    <w:p w14:paraId="286F543D" w14:textId="3649127B" w:rsidR="00E809C7" w:rsidRDefault="00E809C7" w:rsidP="0042287F">
      <w:pPr>
        <w:rPr>
          <w:lang w:val="en-GB"/>
        </w:rPr>
      </w:pPr>
      <w:r>
        <w:rPr>
          <w:lang w:val="en-GB"/>
        </w:rPr>
        <w:t>Therefore</w:t>
      </w:r>
      <w:r w:rsidR="00C97948">
        <w:rPr>
          <w:lang w:val="en-GB"/>
        </w:rPr>
        <w:t>,</w:t>
      </w:r>
      <w:r>
        <w:rPr>
          <w:lang w:val="en-GB"/>
        </w:rPr>
        <w:t xml:space="preserve"> </w:t>
      </w:r>
      <w:r w:rsidR="00C97948">
        <w:rPr>
          <w:lang w:val="en-GB"/>
        </w:rPr>
        <w:t>a congregation</w:t>
      </w:r>
      <w:r w:rsidR="006A12EF">
        <w:rPr>
          <w:lang w:val="en-GB"/>
        </w:rPr>
        <w:t>’s</w:t>
      </w:r>
      <w:r w:rsidR="00C97948">
        <w:rPr>
          <w:lang w:val="en-GB"/>
        </w:rPr>
        <w:t xml:space="preserve"> “Church Accounts” for </w:t>
      </w:r>
      <w:r>
        <w:rPr>
          <w:lang w:val="en-GB"/>
        </w:rPr>
        <w:t>2019 (</w:t>
      </w:r>
      <w:r w:rsidR="00A655C8">
        <w:rPr>
          <w:lang w:val="en-GB"/>
        </w:rPr>
        <w:t>i.e.</w:t>
      </w:r>
      <w:r>
        <w:rPr>
          <w:lang w:val="en-GB"/>
        </w:rPr>
        <w:t xml:space="preserve"> </w:t>
      </w:r>
      <w:r w:rsidR="00A655C8">
        <w:rPr>
          <w:lang w:val="en-GB"/>
        </w:rPr>
        <w:t xml:space="preserve">the accounts </w:t>
      </w:r>
      <w:r>
        <w:rPr>
          <w:lang w:val="en-GB"/>
        </w:rPr>
        <w:t xml:space="preserve">for the year ended 31 December 2019) should be in the </w:t>
      </w:r>
      <w:r w:rsidR="00A655C8">
        <w:rPr>
          <w:lang w:val="en-GB"/>
        </w:rPr>
        <w:t>format</w:t>
      </w:r>
      <w:r>
        <w:rPr>
          <w:lang w:val="en-GB"/>
        </w:rPr>
        <w:t xml:space="preserve"> that is required for submission to </w:t>
      </w:r>
      <w:r w:rsidR="00F10EFD">
        <w:rPr>
          <w:lang w:val="en-GB"/>
        </w:rPr>
        <w:t xml:space="preserve">the </w:t>
      </w:r>
      <w:r w:rsidR="00A655C8">
        <w:rPr>
          <w:lang w:val="en-GB"/>
        </w:rPr>
        <w:t>appropriate Charit</w:t>
      </w:r>
      <w:r w:rsidR="00F10EFD">
        <w:rPr>
          <w:lang w:val="en-GB"/>
        </w:rPr>
        <w:t>ies</w:t>
      </w:r>
      <w:r w:rsidR="00A655C8">
        <w:rPr>
          <w:lang w:val="en-GB"/>
        </w:rPr>
        <w:t xml:space="preserve"> Regulator</w:t>
      </w:r>
      <w:r w:rsidR="00BD3233">
        <w:rPr>
          <w:lang w:val="en-GB"/>
        </w:rPr>
        <w:t xml:space="preserve"> (congregations in the Republic of Ireland should refer to Note 3 in the Appendix</w:t>
      </w:r>
      <w:r w:rsidR="00F27CAC">
        <w:rPr>
          <w:lang w:val="en-GB"/>
        </w:rPr>
        <w:t>).</w:t>
      </w:r>
      <w:r>
        <w:rPr>
          <w:lang w:val="en-GB"/>
        </w:rPr>
        <w:t xml:space="preserve"> It is </w:t>
      </w:r>
      <w:r w:rsidR="00A655C8">
        <w:rPr>
          <w:lang w:val="en-GB"/>
        </w:rPr>
        <w:t>however</w:t>
      </w:r>
      <w:r>
        <w:rPr>
          <w:lang w:val="en-GB"/>
        </w:rPr>
        <w:t xml:space="preserve"> </w:t>
      </w:r>
      <w:r w:rsidR="00A655C8">
        <w:rPr>
          <w:lang w:val="en-GB"/>
        </w:rPr>
        <w:t>recognised</w:t>
      </w:r>
      <w:r>
        <w:rPr>
          <w:lang w:val="en-GB"/>
        </w:rPr>
        <w:t xml:space="preserve"> that these accounts </w:t>
      </w:r>
      <w:r w:rsidR="00A655C8">
        <w:rPr>
          <w:lang w:val="en-GB"/>
        </w:rPr>
        <w:t xml:space="preserve">probably </w:t>
      </w:r>
      <w:r>
        <w:rPr>
          <w:lang w:val="en-GB"/>
        </w:rPr>
        <w:t xml:space="preserve">do not provide the </w:t>
      </w:r>
      <w:r w:rsidR="00A655C8">
        <w:rPr>
          <w:lang w:val="en-GB"/>
        </w:rPr>
        <w:t>level</w:t>
      </w:r>
      <w:r>
        <w:rPr>
          <w:lang w:val="en-GB"/>
        </w:rPr>
        <w:t xml:space="preserve"> of detail that members might be used to getting</w:t>
      </w:r>
      <w:r w:rsidR="00A655C8">
        <w:rPr>
          <w:lang w:val="en-GB"/>
        </w:rPr>
        <w:t xml:space="preserve">, because </w:t>
      </w:r>
      <w:r w:rsidR="00F27CAC">
        <w:rPr>
          <w:lang w:val="en-GB"/>
        </w:rPr>
        <w:t xml:space="preserve">they </w:t>
      </w:r>
      <w:r w:rsidR="00A655C8">
        <w:rPr>
          <w:lang w:val="en-GB"/>
        </w:rPr>
        <w:t>provide more of an overview of the financial position of the congregation</w:t>
      </w:r>
      <w:r>
        <w:rPr>
          <w:lang w:val="en-GB"/>
        </w:rPr>
        <w:t xml:space="preserve">. </w:t>
      </w:r>
      <w:r w:rsidR="00A655C8">
        <w:rPr>
          <w:lang w:val="en-GB"/>
        </w:rPr>
        <w:t>Therefore, congregations</w:t>
      </w:r>
      <w:r>
        <w:rPr>
          <w:lang w:val="en-GB"/>
        </w:rPr>
        <w:t xml:space="preserve"> should consider whe</w:t>
      </w:r>
      <w:r w:rsidR="00A655C8">
        <w:rPr>
          <w:lang w:val="en-GB"/>
        </w:rPr>
        <w:t>ther</w:t>
      </w:r>
      <w:r>
        <w:rPr>
          <w:lang w:val="en-GB"/>
        </w:rPr>
        <w:t xml:space="preserve"> the</w:t>
      </w:r>
      <w:r w:rsidR="00A655C8">
        <w:rPr>
          <w:lang w:val="en-GB"/>
        </w:rPr>
        <w:t>ir</w:t>
      </w:r>
      <w:r>
        <w:rPr>
          <w:lang w:val="en-GB"/>
        </w:rPr>
        <w:t xml:space="preserve"> “Church Accounts” should </w:t>
      </w:r>
      <w:r w:rsidR="00A655C8">
        <w:rPr>
          <w:lang w:val="en-GB"/>
        </w:rPr>
        <w:t xml:space="preserve">be supplemented with some additional </w:t>
      </w:r>
      <w:r>
        <w:rPr>
          <w:lang w:val="en-GB"/>
        </w:rPr>
        <w:t xml:space="preserve">pages or </w:t>
      </w:r>
      <w:r w:rsidR="00F10EFD">
        <w:rPr>
          <w:lang w:val="en-GB"/>
        </w:rPr>
        <w:t>appendices</w:t>
      </w:r>
      <w:r>
        <w:rPr>
          <w:lang w:val="en-GB"/>
        </w:rPr>
        <w:t xml:space="preserve"> which </w:t>
      </w:r>
      <w:r w:rsidR="00A655C8">
        <w:rPr>
          <w:lang w:val="en-GB"/>
        </w:rPr>
        <w:t>provide</w:t>
      </w:r>
      <w:r>
        <w:rPr>
          <w:lang w:val="en-GB"/>
        </w:rPr>
        <w:t xml:space="preserve"> further </w:t>
      </w:r>
      <w:r w:rsidR="000B45B2">
        <w:rPr>
          <w:lang w:val="en-GB"/>
        </w:rPr>
        <w:t>financial information</w:t>
      </w:r>
      <w:r w:rsidR="00F27CAC">
        <w:rPr>
          <w:lang w:val="en-GB"/>
        </w:rPr>
        <w:t xml:space="preserve"> to </w:t>
      </w:r>
      <w:r w:rsidR="005B5793">
        <w:rPr>
          <w:lang w:val="en-GB"/>
        </w:rPr>
        <w:t>members.</w:t>
      </w:r>
      <w:r>
        <w:rPr>
          <w:lang w:val="en-GB"/>
        </w:rPr>
        <w:t xml:space="preserve">  The </w:t>
      </w:r>
      <w:r w:rsidR="00A655C8">
        <w:rPr>
          <w:lang w:val="en-GB"/>
        </w:rPr>
        <w:t>Finance</w:t>
      </w:r>
      <w:r>
        <w:rPr>
          <w:lang w:val="en-GB"/>
        </w:rPr>
        <w:t xml:space="preserve"> Panel </w:t>
      </w:r>
      <w:r w:rsidR="00A655C8">
        <w:rPr>
          <w:lang w:val="en-GB"/>
        </w:rPr>
        <w:t xml:space="preserve">does </w:t>
      </w:r>
      <w:r>
        <w:rPr>
          <w:lang w:val="en-GB"/>
        </w:rPr>
        <w:t xml:space="preserve">not </w:t>
      </w:r>
      <w:r w:rsidR="00A655C8">
        <w:rPr>
          <w:lang w:val="en-GB"/>
        </w:rPr>
        <w:t xml:space="preserve">plan to make any </w:t>
      </w:r>
      <w:r w:rsidR="00F10EFD">
        <w:rPr>
          <w:lang w:val="en-GB"/>
        </w:rPr>
        <w:t>recommendations</w:t>
      </w:r>
      <w:r w:rsidR="00A655C8">
        <w:rPr>
          <w:lang w:val="en-GB"/>
        </w:rPr>
        <w:t xml:space="preserve"> as to what these additional pages </w:t>
      </w:r>
      <w:r>
        <w:rPr>
          <w:lang w:val="en-GB"/>
        </w:rPr>
        <w:t xml:space="preserve">or appendices should include and leave </w:t>
      </w:r>
      <w:r w:rsidR="00A655C8">
        <w:rPr>
          <w:lang w:val="en-GB"/>
        </w:rPr>
        <w:t xml:space="preserve">it to </w:t>
      </w:r>
      <w:r w:rsidR="00F10EFD">
        <w:rPr>
          <w:lang w:val="en-GB"/>
        </w:rPr>
        <w:t>S</w:t>
      </w:r>
      <w:r>
        <w:rPr>
          <w:lang w:val="en-GB"/>
        </w:rPr>
        <w:t>ession</w:t>
      </w:r>
      <w:r w:rsidR="00A655C8">
        <w:rPr>
          <w:lang w:val="en-GB"/>
        </w:rPr>
        <w:t>s</w:t>
      </w:r>
      <w:r>
        <w:rPr>
          <w:lang w:val="en-GB"/>
        </w:rPr>
        <w:t>/</w:t>
      </w:r>
      <w:r w:rsidR="00A655C8">
        <w:rPr>
          <w:lang w:val="en-GB"/>
        </w:rPr>
        <w:t>C</w:t>
      </w:r>
      <w:r>
        <w:rPr>
          <w:lang w:val="en-GB"/>
        </w:rPr>
        <w:t>ommittee</w:t>
      </w:r>
      <w:r w:rsidR="00A655C8">
        <w:rPr>
          <w:lang w:val="en-GB"/>
        </w:rPr>
        <w:t>s</w:t>
      </w:r>
      <w:r>
        <w:rPr>
          <w:lang w:val="en-GB"/>
        </w:rPr>
        <w:t xml:space="preserve"> to decide what </w:t>
      </w:r>
      <w:r w:rsidR="000B45B2">
        <w:rPr>
          <w:lang w:val="en-GB"/>
        </w:rPr>
        <w:t>is appropriate in their local setting</w:t>
      </w:r>
      <w:r>
        <w:rPr>
          <w:lang w:val="en-GB"/>
        </w:rPr>
        <w:t>.</w:t>
      </w:r>
      <w:r w:rsidR="00F10EFD">
        <w:rPr>
          <w:lang w:val="en-GB"/>
        </w:rPr>
        <w:t xml:space="preserve"> For the sake of clari</w:t>
      </w:r>
      <w:r w:rsidR="00F27CAC">
        <w:rPr>
          <w:lang w:val="en-GB"/>
        </w:rPr>
        <w:t>t</w:t>
      </w:r>
      <w:r w:rsidR="00F10EFD">
        <w:rPr>
          <w:lang w:val="en-GB"/>
        </w:rPr>
        <w:t>y Appendix 1</w:t>
      </w:r>
      <w:r w:rsidR="006A12EF">
        <w:rPr>
          <w:lang w:val="en-GB"/>
        </w:rPr>
        <w:t xml:space="preserve"> </w:t>
      </w:r>
      <w:r w:rsidR="00F10EFD">
        <w:rPr>
          <w:lang w:val="en-GB"/>
        </w:rPr>
        <w:t>sets outs what should be included in a set of “Church Accounts”</w:t>
      </w:r>
      <w:r w:rsidR="000B45B2">
        <w:rPr>
          <w:lang w:val="en-GB"/>
        </w:rPr>
        <w:t xml:space="preserve"> and provides some suggest</w:t>
      </w:r>
      <w:r w:rsidR="00BD3233">
        <w:rPr>
          <w:lang w:val="en-GB"/>
        </w:rPr>
        <w:t>ions</w:t>
      </w:r>
      <w:r w:rsidR="000B45B2">
        <w:rPr>
          <w:lang w:val="en-GB"/>
        </w:rPr>
        <w:t xml:space="preserve"> </w:t>
      </w:r>
      <w:r w:rsidR="00BD3233">
        <w:rPr>
          <w:lang w:val="en-GB"/>
        </w:rPr>
        <w:t xml:space="preserve">as to </w:t>
      </w:r>
      <w:r w:rsidR="000B45B2">
        <w:rPr>
          <w:lang w:val="en-GB"/>
        </w:rPr>
        <w:t xml:space="preserve">what </w:t>
      </w:r>
      <w:r w:rsidR="00BD3233">
        <w:rPr>
          <w:lang w:val="en-GB"/>
        </w:rPr>
        <w:t xml:space="preserve">could be considered </w:t>
      </w:r>
      <w:r w:rsidR="000B45B2">
        <w:rPr>
          <w:lang w:val="en-GB"/>
        </w:rPr>
        <w:t>as additional information</w:t>
      </w:r>
      <w:r w:rsidR="00BD3233">
        <w:rPr>
          <w:lang w:val="en-GB"/>
        </w:rPr>
        <w:t>. The Panel would however want to stress that if a congregation decides that it will only issue it</w:t>
      </w:r>
      <w:r w:rsidR="006A12EF">
        <w:rPr>
          <w:lang w:val="en-GB"/>
        </w:rPr>
        <w:t>s</w:t>
      </w:r>
      <w:r w:rsidR="00BD3233">
        <w:rPr>
          <w:lang w:val="en-GB"/>
        </w:rPr>
        <w:t xml:space="preserve"> “Church Accounts” without any additional information pages this is entirely in order. </w:t>
      </w:r>
    </w:p>
    <w:p w14:paraId="051CD302" w14:textId="3DD7A8C7" w:rsidR="00E809C7" w:rsidRDefault="00E809C7" w:rsidP="0042287F">
      <w:pPr>
        <w:rPr>
          <w:lang w:val="en-GB"/>
        </w:rPr>
      </w:pPr>
    </w:p>
    <w:p w14:paraId="1572A4D9" w14:textId="1AF374D4" w:rsidR="00A655C8" w:rsidRPr="00254B2D" w:rsidRDefault="00E809C7" w:rsidP="00A655C8">
      <w:pPr>
        <w:rPr>
          <w:b/>
          <w:lang w:val="en-GB"/>
        </w:rPr>
      </w:pPr>
      <w:r w:rsidRPr="00254B2D">
        <w:rPr>
          <w:b/>
          <w:lang w:val="en-GB"/>
        </w:rPr>
        <w:t xml:space="preserve">The consequence of all of this is that </w:t>
      </w:r>
      <w:r w:rsidR="00A655C8" w:rsidRPr="00254B2D">
        <w:rPr>
          <w:b/>
          <w:lang w:val="en-GB"/>
        </w:rPr>
        <w:t>congregations</w:t>
      </w:r>
      <w:r w:rsidRPr="00254B2D">
        <w:rPr>
          <w:b/>
          <w:lang w:val="en-GB"/>
        </w:rPr>
        <w:t xml:space="preserve"> should no longer prep</w:t>
      </w:r>
      <w:r w:rsidR="00A655C8" w:rsidRPr="00254B2D">
        <w:rPr>
          <w:b/>
          <w:lang w:val="en-GB"/>
        </w:rPr>
        <w:t>are</w:t>
      </w:r>
      <w:r w:rsidRPr="00254B2D">
        <w:rPr>
          <w:b/>
          <w:lang w:val="en-GB"/>
        </w:rPr>
        <w:t xml:space="preserve"> </w:t>
      </w:r>
      <w:r w:rsidR="000B45B2" w:rsidRPr="00254B2D">
        <w:rPr>
          <w:b/>
          <w:lang w:val="en-GB"/>
        </w:rPr>
        <w:t xml:space="preserve">accounts in </w:t>
      </w:r>
      <w:r w:rsidRPr="00254B2D">
        <w:rPr>
          <w:b/>
          <w:lang w:val="en-GB"/>
        </w:rPr>
        <w:t xml:space="preserve">what might be referred to as their traditional </w:t>
      </w:r>
      <w:r w:rsidR="00A655C8" w:rsidRPr="00254B2D">
        <w:rPr>
          <w:b/>
          <w:lang w:val="en-GB"/>
        </w:rPr>
        <w:t>format</w:t>
      </w:r>
      <w:r w:rsidRPr="00254B2D">
        <w:rPr>
          <w:b/>
          <w:lang w:val="en-GB"/>
        </w:rPr>
        <w:t>.</w:t>
      </w:r>
    </w:p>
    <w:p w14:paraId="290E508F" w14:textId="7478A82E" w:rsidR="00FA2B82" w:rsidRDefault="00FA2B82" w:rsidP="0042287F">
      <w:pPr>
        <w:rPr>
          <w:lang w:val="en-GB"/>
        </w:rPr>
      </w:pPr>
    </w:p>
    <w:p w14:paraId="61542AEF" w14:textId="463ECC46" w:rsidR="00C97948" w:rsidRDefault="00FA2B82" w:rsidP="0042287F">
      <w:pPr>
        <w:rPr>
          <w:lang w:val="en-GB"/>
        </w:rPr>
      </w:pPr>
      <w:r>
        <w:rPr>
          <w:lang w:val="en-GB"/>
        </w:rPr>
        <w:t xml:space="preserve">The </w:t>
      </w:r>
      <w:r w:rsidR="00A655C8">
        <w:rPr>
          <w:lang w:val="en-GB"/>
        </w:rPr>
        <w:t>“</w:t>
      </w:r>
      <w:r>
        <w:rPr>
          <w:lang w:val="en-GB"/>
        </w:rPr>
        <w:t xml:space="preserve">Church </w:t>
      </w:r>
      <w:r w:rsidR="00A655C8">
        <w:rPr>
          <w:lang w:val="en-GB"/>
        </w:rPr>
        <w:t>Accounts”</w:t>
      </w:r>
      <w:r>
        <w:rPr>
          <w:lang w:val="en-GB"/>
        </w:rPr>
        <w:t xml:space="preserve"> </w:t>
      </w:r>
      <w:r w:rsidR="000B45B2">
        <w:rPr>
          <w:lang w:val="en-GB"/>
        </w:rPr>
        <w:t xml:space="preserve">should be </w:t>
      </w:r>
      <w:r>
        <w:rPr>
          <w:lang w:val="en-GB"/>
        </w:rPr>
        <w:t xml:space="preserve">the accounts that </w:t>
      </w:r>
      <w:r w:rsidR="000B45B2">
        <w:rPr>
          <w:lang w:val="en-GB"/>
        </w:rPr>
        <w:t xml:space="preserve">are </w:t>
      </w:r>
      <w:r w:rsidR="00C97948">
        <w:rPr>
          <w:lang w:val="en-GB"/>
        </w:rPr>
        <w:t xml:space="preserve"> </w:t>
      </w:r>
    </w:p>
    <w:p w14:paraId="645B6C8B" w14:textId="16389DFA" w:rsidR="00C97948" w:rsidRPr="00254B2D" w:rsidRDefault="00C97948" w:rsidP="00C97948">
      <w:pPr>
        <w:pStyle w:val="ListParagraph"/>
        <w:numPr>
          <w:ilvl w:val="0"/>
          <w:numId w:val="4"/>
        </w:numPr>
        <w:rPr>
          <w:rFonts w:ascii="Cambria" w:eastAsia="MS Mincho" w:hAnsi="Cambria" w:cs="Times New Roman"/>
        </w:rPr>
      </w:pPr>
      <w:r w:rsidRPr="00254B2D">
        <w:rPr>
          <w:rFonts w:ascii="Cambria" w:eastAsia="MS Mincho" w:hAnsi="Cambria" w:cs="Times New Roman"/>
        </w:rPr>
        <w:t>approved</w:t>
      </w:r>
      <w:r w:rsidR="00FA2B82" w:rsidRPr="00254B2D">
        <w:rPr>
          <w:rFonts w:ascii="Cambria" w:eastAsia="MS Mincho" w:hAnsi="Cambria" w:cs="Times New Roman"/>
        </w:rPr>
        <w:t xml:space="preserve"> by the Kirk Session</w:t>
      </w:r>
      <w:r w:rsidR="00E30DD2">
        <w:rPr>
          <w:rFonts w:ascii="Cambria" w:eastAsia="MS Mincho" w:hAnsi="Cambria" w:cs="Times New Roman"/>
        </w:rPr>
        <w:t xml:space="preserve"> (as the charity trustees)</w:t>
      </w:r>
    </w:p>
    <w:p w14:paraId="6630A1A8" w14:textId="77777777" w:rsidR="00C97948" w:rsidRPr="00254B2D" w:rsidRDefault="00FA2B82" w:rsidP="00C97948">
      <w:pPr>
        <w:pStyle w:val="ListParagraph"/>
        <w:numPr>
          <w:ilvl w:val="0"/>
          <w:numId w:val="4"/>
        </w:numPr>
        <w:rPr>
          <w:rFonts w:ascii="Cambria" w:eastAsia="MS Mincho" w:hAnsi="Cambria" w:cs="Times New Roman"/>
        </w:rPr>
      </w:pPr>
      <w:r w:rsidRPr="00254B2D">
        <w:rPr>
          <w:rFonts w:ascii="Cambria" w:eastAsia="MS Mincho" w:hAnsi="Cambria" w:cs="Times New Roman"/>
        </w:rPr>
        <w:t>examine</w:t>
      </w:r>
      <w:r w:rsidR="00A655C8" w:rsidRPr="00254B2D">
        <w:rPr>
          <w:rFonts w:ascii="Cambria" w:eastAsia="MS Mincho" w:hAnsi="Cambria" w:cs="Times New Roman"/>
        </w:rPr>
        <w:t>d</w:t>
      </w:r>
      <w:r w:rsidRPr="00254B2D">
        <w:rPr>
          <w:rFonts w:ascii="Cambria" w:eastAsia="MS Mincho" w:hAnsi="Cambria" w:cs="Times New Roman"/>
        </w:rPr>
        <w:t xml:space="preserve"> or </w:t>
      </w:r>
      <w:r w:rsidR="00C97948" w:rsidRPr="00254B2D">
        <w:rPr>
          <w:rFonts w:ascii="Cambria" w:eastAsia="MS Mincho" w:hAnsi="Cambria" w:cs="Times New Roman"/>
        </w:rPr>
        <w:t>audited as appropriate</w:t>
      </w:r>
    </w:p>
    <w:p w14:paraId="1AE13741" w14:textId="56B333D6" w:rsidR="00C97948" w:rsidRPr="00254B2D" w:rsidRDefault="00FA2B82" w:rsidP="00C97948">
      <w:pPr>
        <w:pStyle w:val="ListParagraph"/>
        <w:numPr>
          <w:ilvl w:val="0"/>
          <w:numId w:val="4"/>
        </w:numPr>
        <w:rPr>
          <w:rFonts w:ascii="Cambria" w:eastAsia="MS Mincho" w:hAnsi="Cambria" w:cs="Times New Roman"/>
        </w:rPr>
      </w:pPr>
      <w:r w:rsidRPr="00254B2D">
        <w:rPr>
          <w:rFonts w:ascii="Cambria" w:eastAsia="MS Mincho" w:hAnsi="Cambria" w:cs="Times New Roman"/>
        </w:rPr>
        <w:t>presented to the cong</w:t>
      </w:r>
      <w:r w:rsidR="00C97948" w:rsidRPr="00254B2D">
        <w:rPr>
          <w:rFonts w:ascii="Cambria" w:eastAsia="MS Mincho" w:hAnsi="Cambria" w:cs="Times New Roman"/>
        </w:rPr>
        <w:t xml:space="preserve">regation </w:t>
      </w:r>
      <w:r w:rsidRPr="00254B2D">
        <w:rPr>
          <w:rFonts w:ascii="Cambria" w:eastAsia="MS Mincho" w:hAnsi="Cambria" w:cs="Times New Roman"/>
        </w:rPr>
        <w:t>for adoption at it</w:t>
      </w:r>
      <w:r w:rsidR="00C97948" w:rsidRPr="00254B2D">
        <w:rPr>
          <w:rFonts w:ascii="Cambria" w:eastAsia="MS Mincho" w:hAnsi="Cambria" w:cs="Times New Roman"/>
        </w:rPr>
        <w:t>s</w:t>
      </w:r>
      <w:r w:rsidRPr="00254B2D">
        <w:rPr>
          <w:rFonts w:ascii="Cambria" w:eastAsia="MS Mincho" w:hAnsi="Cambria" w:cs="Times New Roman"/>
        </w:rPr>
        <w:t xml:space="preserve"> AGM </w:t>
      </w:r>
      <w:r w:rsidR="000B45B2" w:rsidRPr="00254B2D">
        <w:rPr>
          <w:rFonts w:ascii="Cambria" w:eastAsia="MS Mincho" w:hAnsi="Cambria" w:cs="Times New Roman"/>
        </w:rPr>
        <w:t xml:space="preserve">and </w:t>
      </w:r>
    </w:p>
    <w:p w14:paraId="53D8E7BE" w14:textId="1E9846C5" w:rsidR="00FA2B82" w:rsidRPr="00254B2D" w:rsidRDefault="00FA2B82" w:rsidP="00C97948">
      <w:pPr>
        <w:pStyle w:val="ListParagraph"/>
        <w:numPr>
          <w:ilvl w:val="0"/>
          <w:numId w:val="4"/>
        </w:numPr>
        <w:rPr>
          <w:rFonts w:ascii="Cambria" w:eastAsia="MS Mincho" w:hAnsi="Cambria" w:cs="Times New Roman"/>
        </w:rPr>
      </w:pPr>
      <w:r w:rsidRPr="00254B2D">
        <w:rPr>
          <w:rFonts w:ascii="Cambria" w:eastAsia="MS Mincho" w:hAnsi="Cambria" w:cs="Times New Roman"/>
        </w:rPr>
        <w:t xml:space="preserve">filed with the Charity </w:t>
      </w:r>
      <w:r w:rsidR="00C97948" w:rsidRPr="00254B2D">
        <w:rPr>
          <w:rFonts w:ascii="Cambria" w:eastAsia="MS Mincho" w:hAnsi="Cambria" w:cs="Times New Roman"/>
        </w:rPr>
        <w:t>Regulator</w:t>
      </w:r>
      <w:r w:rsidRPr="00254B2D">
        <w:rPr>
          <w:rFonts w:ascii="Cambria" w:eastAsia="MS Mincho" w:hAnsi="Cambria" w:cs="Times New Roman"/>
        </w:rPr>
        <w:t xml:space="preserve"> (</w:t>
      </w:r>
      <w:r w:rsidR="00254B2D">
        <w:rPr>
          <w:rFonts w:ascii="Cambria" w:eastAsia="MS Mincho" w:hAnsi="Cambria" w:cs="Times New Roman"/>
        </w:rPr>
        <w:t xml:space="preserve">excluding any </w:t>
      </w:r>
      <w:r w:rsidR="00C97948" w:rsidRPr="00254B2D">
        <w:rPr>
          <w:rFonts w:ascii="Cambria" w:eastAsia="MS Mincho" w:hAnsi="Cambria" w:cs="Times New Roman"/>
        </w:rPr>
        <w:t>additional pages or appendices</w:t>
      </w:r>
      <w:r w:rsidR="00C82D5C" w:rsidRPr="00254B2D">
        <w:rPr>
          <w:rFonts w:ascii="Cambria" w:eastAsia="MS Mincho" w:hAnsi="Cambria" w:cs="Times New Roman"/>
        </w:rPr>
        <w:t>)</w:t>
      </w:r>
      <w:r w:rsidRPr="00254B2D">
        <w:rPr>
          <w:rFonts w:ascii="Cambria" w:eastAsia="MS Mincho" w:hAnsi="Cambria" w:cs="Times New Roman"/>
        </w:rPr>
        <w:t>.</w:t>
      </w:r>
    </w:p>
    <w:p w14:paraId="3291F796" w14:textId="24D3F7CE" w:rsidR="00FA2B82" w:rsidRDefault="00FA2B82" w:rsidP="0042287F">
      <w:pPr>
        <w:rPr>
          <w:lang w:val="en-GB"/>
        </w:rPr>
      </w:pPr>
    </w:p>
    <w:p w14:paraId="72D66A28" w14:textId="6DE22BCD" w:rsidR="00FA2B82" w:rsidRDefault="00FA2B82" w:rsidP="0042287F">
      <w:pPr>
        <w:rPr>
          <w:lang w:val="en-GB"/>
        </w:rPr>
      </w:pPr>
      <w:r>
        <w:rPr>
          <w:lang w:val="en-GB"/>
        </w:rPr>
        <w:t>The</w:t>
      </w:r>
      <w:r w:rsidR="00C97948">
        <w:rPr>
          <w:lang w:val="en-GB"/>
        </w:rPr>
        <w:t xml:space="preserve">se arrangements will ensure that there is </w:t>
      </w:r>
      <w:r w:rsidR="000B45B2">
        <w:rPr>
          <w:lang w:val="en-GB"/>
        </w:rPr>
        <w:t>only one</w:t>
      </w:r>
      <w:r w:rsidR="00C97948">
        <w:rPr>
          <w:lang w:val="en-GB"/>
        </w:rPr>
        <w:t xml:space="preserve"> set of </w:t>
      </w:r>
      <w:r w:rsidR="000B45B2">
        <w:rPr>
          <w:lang w:val="en-GB"/>
        </w:rPr>
        <w:t xml:space="preserve">“Church </w:t>
      </w:r>
      <w:r w:rsidR="009C587F">
        <w:rPr>
          <w:lang w:val="en-GB"/>
        </w:rPr>
        <w:t>Accounts” for</w:t>
      </w:r>
      <w:r>
        <w:rPr>
          <w:lang w:val="en-GB"/>
        </w:rPr>
        <w:t xml:space="preserve"> the </w:t>
      </w:r>
      <w:r w:rsidR="00C97948">
        <w:rPr>
          <w:lang w:val="en-GB"/>
        </w:rPr>
        <w:t>congregation</w:t>
      </w:r>
      <w:r>
        <w:rPr>
          <w:lang w:val="en-GB"/>
        </w:rPr>
        <w:t>.</w:t>
      </w:r>
    </w:p>
    <w:p w14:paraId="4DA4EC49" w14:textId="4B097F64" w:rsidR="00FA2B82" w:rsidRDefault="00FA2B82" w:rsidP="0042287F">
      <w:pPr>
        <w:rPr>
          <w:lang w:val="en-GB"/>
        </w:rPr>
      </w:pPr>
    </w:p>
    <w:p w14:paraId="4668F51F" w14:textId="7A85060A" w:rsidR="00FA2B82" w:rsidRPr="00C97948" w:rsidRDefault="00FA2B82" w:rsidP="0042287F">
      <w:pPr>
        <w:rPr>
          <w:b/>
          <w:lang w:val="en-GB"/>
        </w:rPr>
      </w:pPr>
      <w:r w:rsidRPr="00C97948">
        <w:rPr>
          <w:b/>
          <w:lang w:val="en-GB"/>
        </w:rPr>
        <w:lastRenderedPageBreak/>
        <w:t>ANNUAL STATISTICAL RETURN</w:t>
      </w:r>
    </w:p>
    <w:p w14:paraId="07F25E23" w14:textId="781210FF" w:rsidR="00FA2B82" w:rsidRDefault="00FA2B82" w:rsidP="0042287F">
      <w:pPr>
        <w:rPr>
          <w:lang w:val="en-GB"/>
        </w:rPr>
      </w:pPr>
    </w:p>
    <w:p w14:paraId="657BFF8A" w14:textId="0291D98A" w:rsidR="00713C05" w:rsidRDefault="00713C05" w:rsidP="00713C05">
      <w:pPr>
        <w:rPr>
          <w:lang w:val="en-GB"/>
        </w:rPr>
      </w:pPr>
      <w:r>
        <w:rPr>
          <w:lang w:val="en-GB"/>
        </w:rPr>
        <w:t xml:space="preserve">Please find attached the Annual Statistical Return for 2019 and </w:t>
      </w:r>
      <w:r w:rsidR="00C82D5C">
        <w:rPr>
          <w:lang w:val="en-GB"/>
        </w:rPr>
        <w:t>u</w:t>
      </w:r>
      <w:r>
        <w:rPr>
          <w:lang w:val="en-GB"/>
        </w:rPr>
        <w:t>pdated Guidance Notes.</w:t>
      </w:r>
    </w:p>
    <w:p w14:paraId="21075D40" w14:textId="77777777" w:rsidR="00C82D5C" w:rsidRDefault="00C82D5C" w:rsidP="00713C05">
      <w:pPr>
        <w:rPr>
          <w:lang w:val="en-GB"/>
        </w:rPr>
      </w:pPr>
    </w:p>
    <w:p w14:paraId="24214011" w14:textId="2E835E68" w:rsidR="00C82D5C" w:rsidRDefault="00C82D5C" w:rsidP="0042287F">
      <w:pPr>
        <w:rPr>
          <w:lang w:val="en-GB"/>
        </w:rPr>
      </w:pPr>
      <w:r>
        <w:rPr>
          <w:lang w:val="en-GB"/>
        </w:rPr>
        <w:t xml:space="preserve">Having reflected on the concerns expressed and </w:t>
      </w:r>
      <w:r w:rsidR="00FA2B82">
        <w:rPr>
          <w:lang w:val="en-GB"/>
        </w:rPr>
        <w:t xml:space="preserve">following </w:t>
      </w:r>
      <w:r>
        <w:rPr>
          <w:lang w:val="en-GB"/>
        </w:rPr>
        <w:t>consultation</w:t>
      </w:r>
      <w:r w:rsidR="00FA2B82">
        <w:rPr>
          <w:lang w:val="en-GB"/>
        </w:rPr>
        <w:t xml:space="preserve"> with </w:t>
      </w:r>
      <w:r>
        <w:rPr>
          <w:lang w:val="en-GB"/>
        </w:rPr>
        <w:t>Presbytery</w:t>
      </w:r>
      <w:r w:rsidR="00FA2B82">
        <w:rPr>
          <w:lang w:val="en-GB"/>
        </w:rPr>
        <w:t xml:space="preserve"> repres</w:t>
      </w:r>
      <w:r>
        <w:rPr>
          <w:lang w:val="en-GB"/>
        </w:rPr>
        <w:t>entatives</w:t>
      </w:r>
      <w:r w:rsidR="00FA2B82">
        <w:rPr>
          <w:lang w:val="en-GB"/>
        </w:rPr>
        <w:t xml:space="preserve"> at the meeting on 12 December it has been agreed</w:t>
      </w:r>
      <w:r w:rsidR="00254B2D">
        <w:rPr>
          <w:lang w:val="en-GB"/>
        </w:rPr>
        <w:t xml:space="preserve"> that a </w:t>
      </w:r>
      <w:r w:rsidR="00F27CAC">
        <w:rPr>
          <w:lang w:val="en-GB"/>
        </w:rPr>
        <w:t>“</w:t>
      </w:r>
      <w:r w:rsidR="00254B2D">
        <w:rPr>
          <w:lang w:val="en-GB"/>
        </w:rPr>
        <w:t>slimmed down” return should be used for the 2019 accounts</w:t>
      </w:r>
      <w:r w:rsidR="00FA2B82">
        <w:rPr>
          <w:lang w:val="en-GB"/>
        </w:rPr>
        <w:t xml:space="preserve">.  </w:t>
      </w:r>
      <w:r w:rsidR="00254B2D">
        <w:rPr>
          <w:lang w:val="en-GB"/>
        </w:rPr>
        <w:t xml:space="preserve">The new return only has four sections </w:t>
      </w:r>
      <w:r w:rsidR="00F27CAC">
        <w:rPr>
          <w:lang w:val="en-GB"/>
        </w:rPr>
        <w:t>i.e.</w:t>
      </w:r>
      <w:r w:rsidR="00254B2D">
        <w:rPr>
          <w:lang w:val="en-GB"/>
        </w:rPr>
        <w:t xml:space="preserve"> </w:t>
      </w:r>
    </w:p>
    <w:p w14:paraId="68879049" w14:textId="33B73B07" w:rsidR="00254B2D" w:rsidRDefault="00254B2D" w:rsidP="0042287F">
      <w:pPr>
        <w:rPr>
          <w:lang w:val="en-GB"/>
        </w:rPr>
      </w:pPr>
    </w:p>
    <w:p w14:paraId="176054B6" w14:textId="375C0CD8" w:rsidR="00254B2D" w:rsidRDefault="00254B2D" w:rsidP="0042287F">
      <w:pPr>
        <w:rPr>
          <w:lang w:val="en-GB"/>
        </w:rPr>
      </w:pPr>
      <w:r>
        <w:rPr>
          <w:lang w:val="en-GB"/>
        </w:rPr>
        <w:t>Section 1 Ministerial Information</w:t>
      </w:r>
    </w:p>
    <w:p w14:paraId="61659881" w14:textId="41537960" w:rsidR="00254B2D" w:rsidRDefault="00254B2D" w:rsidP="0042287F">
      <w:pPr>
        <w:rPr>
          <w:lang w:val="en-GB"/>
        </w:rPr>
      </w:pPr>
      <w:r>
        <w:rPr>
          <w:lang w:val="en-GB"/>
        </w:rPr>
        <w:t>Section 2: General Congregational Information</w:t>
      </w:r>
    </w:p>
    <w:p w14:paraId="7B10E00D" w14:textId="42E8D461" w:rsidR="00254B2D" w:rsidRDefault="00254B2D" w:rsidP="0042287F">
      <w:pPr>
        <w:rPr>
          <w:lang w:val="en-GB"/>
        </w:rPr>
      </w:pPr>
      <w:r>
        <w:rPr>
          <w:lang w:val="en-GB"/>
        </w:rPr>
        <w:t>Section 3: Financial Summary</w:t>
      </w:r>
    </w:p>
    <w:p w14:paraId="7A7B1099" w14:textId="64C9ED10" w:rsidR="00254B2D" w:rsidRDefault="00254B2D" w:rsidP="0042287F">
      <w:pPr>
        <w:rPr>
          <w:lang w:val="en-GB"/>
        </w:rPr>
      </w:pPr>
      <w:r>
        <w:rPr>
          <w:lang w:val="en-GB"/>
        </w:rPr>
        <w:t>Section 4: Summary of General Fund Income</w:t>
      </w:r>
    </w:p>
    <w:p w14:paraId="623343FD" w14:textId="6E62C474" w:rsidR="00C82D5C" w:rsidRDefault="00C82D5C" w:rsidP="0042287F">
      <w:pPr>
        <w:rPr>
          <w:lang w:val="en-GB"/>
        </w:rPr>
      </w:pPr>
    </w:p>
    <w:p w14:paraId="7D46D81F" w14:textId="2AA39FB9" w:rsidR="00FA2B82" w:rsidRDefault="00FA2B82" w:rsidP="0042287F">
      <w:pPr>
        <w:rPr>
          <w:lang w:val="en-GB"/>
        </w:rPr>
      </w:pPr>
      <w:r>
        <w:rPr>
          <w:lang w:val="en-GB"/>
        </w:rPr>
        <w:t>The key changes to note are as follows</w:t>
      </w:r>
    </w:p>
    <w:p w14:paraId="2A0ADF5F" w14:textId="3651ED90" w:rsidR="00FA2B82" w:rsidRDefault="00FA2B82" w:rsidP="0042287F">
      <w:pPr>
        <w:rPr>
          <w:lang w:val="en-GB"/>
        </w:rPr>
      </w:pPr>
    </w:p>
    <w:tbl>
      <w:tblPr>
        <w:tblStyle w:val="TableGrid"/>
        <w:tblW w:w="0" w:type="auto"/>
        <w:tblLook w:val="04A0" w:firstRow="1" w:lastRow="0" w:firstColumn="1" w:lastColumn="0" w:noHBand="0" w:noVBand="1"/>
      </w:tblPr>
      <w:tblGrid>
        <w:gridCol w:w="2547"/>
        <w:gridCol w:w="5749"/>
      </w:tblGrid>
      <w:tr w:rsidR="00FA2B82" w14:paraId="6AB4C6E9" w14:textId="77777777" w:rsidTr="00254B2D">
        <w:tc>
          <w:tcPr>
            <w:tcW w:w="2547" w:type="dxa"/>
          </w:tcPr>
          <w:p w14:paraId="2C2B55F5" w14:textId="49695E8C" w:rsidR="00FA2B82" w:rsidRDefault="00FA2B82" w:rsidP="0042287F">
            <w:pPr>
              <w:rPr>
                <w:lang w:val="en-GB"/>
              </w:rPr>
            </w:pPr>
            <w:r>
              <w:rPr>
                <w:lang w:val="en-GB"/>
              </w:rPr>
              <w:t>Section 1. Ministerial Income</w:t>
            </w:r>
          </w:p>
        </w:tc>
        <w:tc>
          <w:tcPr>
            <w:tcW w:w="5749" w:type="dxa"/>
          </w:tcPr>
          <w:p w14:paraId="2C572217" w14:textId="0BEE2F5A" w:rsidR="00FA2B82" w:rsidRDefault="00FA2B82" w:rsidP="0042287F">
            <w:pPr>
              <w:rPr>
                <w:lang w:val="en-GB"/>
              </w:rPr>
            </w:pPr>
            <w:r>
              <w:rPr>
                <w:lang w:val="en-GB"/>
              </w:rPr>
              <w:t xml:space="preserve">The information requested has been reduced </w:t>
            </w:r>
            <w:r w:rsidR="00C82D5C">
              <w:rPr>
                <w:lang w:val="en-GB"/>
              </w:rPr>
              <w:t xml:space="preserve">considerably </w:t>
            </w:r>
            <w:r>
              <w:rPr>
                <w:lang w:val="en-GB"/>
              </w:rPr>
              <w:t>to exclude information that in the past was pr</w:t>
            </w:r>
            <w:r w:rsidR="00C82D5C">
              <w:rPr>
                <w:lang w:val="en-GB"/>
              </w:rPr>
              <w:t xml:space="preserve">ovided </w:t>
            </w:r>
            <w:r>
              <w:rPr>
                <w:lang w:val="en-GB"/>
              </w:rPr>
              <w:t xml:space="preserve">by the </w:t>
            </w:r>
            <w:r w:rsidR="00C82D5C">
              <w:rPr>
                <w:lang w:val="en-GB"/>
              </w:rPr>
              <w:t>Financial</w:t>
            </w:r>
            <w:r>
              <w:rPr>
                <w:lang w:val="en-GB"/>
              </w:rPr>
              <w:t xml:space="preserve"> Secretary’s </w:t>
            </w:r>
            <w:r w:rsidR="00C82D5C">
              <w:rPr>
                <w:lang w:val="en-GB"/>
              </w:rPr>
              <w:t>Department</w:t>
            </w:r>
            <w:r>
              <w:rPr>
                <w:lang w:val="en-GB"/>
              </w:rPr>
              <w:t xml:space="preserve"> to </w:t>
            </w:r>
            <w:r w:rsidR="00C82D5C">
              <w:rPr>
                <w:lang w:val="en-GB"/>
              </w:rPr>
              <w:t>congregation</w:t>
            </w:r>
            <w:r w:rsidR="006A12EF">
              <w:rPr>
                <w:lang w:val="en-GB"/>
              </w:rPr>
              <w:t>s</w:t>
            </w:r>
            <w:r>
              <w:rPr>
                <w:lang w:val="en-GB"/>
              </w:rPr>
              <w:t xml:space="preserve"> </w:t>
            </w:r>
            <w:r w:rsidR="00C82D5C">
              <w:rPr>
                <w:lang w:val="en-GB"/>
              </w:rPr>
              <w:t xml:space="preserve">for </w:t>
            </w:r>
            <w:r>
              <w:rPr>
                <w:lang w:val="en-GB"/>
              </w:rPr>
              <w:t>record</w:t>
            </w:r>
            <w:r w:rsidR="00C82D5C">
              <w:rPr>
                <w:lang w:val="en-GB"/>
              </w:rPr>
              <w:t>ing</w:t>
            </w:r>
            <w:r>
              <w:rPr>
                <w:lang w:val="en-GB"/>
              </w:rPr>
              <w:t xml:space="preserve"> </w:t>
            </w:r>
            <w:r w:rsidR="00254B2D">
              <w:rPr>
                <w:lang w:val="en-GB"/>
              </w:rPr>
              <w:t>i</w:t>
            </w:r>
            <w:r>
              <w:rPr>
                <w:lang w:val="en-GB"/>
              </w:rPr>
              <w:t>n this section of the form.</w:t>
            </w:r>
          </w:p>
          <w:p w14:paraId="5933F2BB" w14:textId="77777777" w:rsidR="00FA2B82" w:rsidRDefault="00FA2B82" w:rsidP="0042287F">
            <w:pPr>
              <w:rPr>
                <w:lang w:val="en-GB"/>
              </w:rPr>
            </w:pPr>
          </w:p>
          <w:p w14:paraId="596CFDBF" w14:textId="592CAE71" w:rsidR="00FA2B82" w:rsidRDefault="00FA2B82" w:rsidP="0042287F">
            <w:pPr>
              <w:rPr>
                <w:lang w:val="en-GB"/>
              </w:rPr>
            </w:pPr>
            <w:r>
              <w:rPr>
                <w:lang w:val="en-GB"/>
              </w:rPr>
              <w:t xml:space="preserve">For 2019 </w:t>
            </w:r>
            <w:r w:rsidR="00C82D5C">
              <w:rPr>
                <w:lang w:val="en-GB"/>
              </w:rPr>
              <w:t>congregation</w:t>
            </w:r>
            <w:r w:rsidR="006A12EF">
              <w:rPr>
                <w:lang w:val="en-GB"/>
              </w:rPr>
              <w:t>s</w:t>
            </w:r>
            <w:r>
              <w:rPr>
                <w:lang w:val="en-GB"/>
              </w:rPr>
              <w:t xml:space="preserve"> will only be required to record </w:t>
            </w:r>
            <w:r w:rsidR="00C82D5C">
              <w:rPr>
                <w:lang w:val="en-GB"/>
              </w:rPr>
              <w:t>Ministerial I</w:t>
            </w:r>
            <w:r>
              <w:rPr>
                <w:lang w:val="en-GB"/>
              </w:rPr>
              <w:t xml:space="preserve">ncome that has been paid “locally” </w:t>
            </w:r>
            <w:r w:rsidR="00C82D5C">
              <w:rPr>
                <w:lang w:val="en-GB"/>
              </w:rPr>
              <w:t>i.e.</w:t>
            </w:r>
            <w:r>
              <w:rPr>
                <w:lang w:val="en-GB"/>
              </w:rPr>
              <w:t xml:space="preserve"> directly by the </w:t>
            </w:r>
            <w:r w:rsidR="00C82D5C">
              <w:rPr>
                <w:lang w:val="en-GB"/>
              </w:rPr>
              <w:t>congregation</w:t>
            </w:r>
            <w:r>
              <w:rPr>
                <w:lang w:val="en-GB"/>
              </w:rPr>
              <w:t xml:space="preserve"> to their minister.</w:t>
            </w:r>
          </w:p>
          <w:p w14:paraId="158D59A5" w14:textId="6C8585DA" w:rsidR="00AC23C7" w:rsidRDefault="00AC23C7" w:rsidP="0042287F">
            <w:pPr>
              <w:rPr>
                <w:lang w:val="en-GB"/>
              </w:rPr>
            </w:pPr>
          </w:p>
        </w:tc>
      </w:tr>
      <w:tr w:rsidR="00FA2B82" w14:paraId="224965CD" w14:textId="77777777" w:rsidTr="00254B2D">
        <w:tc>
          <w:tcPr>
            <w:tcW w:w="2547" w:type="dxa"/>
          </w:tcPr>
          <w:p w14:paraId="171904D3" w14:textId="35DAD51D" w:rsidR="00FA2B82" w:rsidRDefault="00FA2B82" w:rsidP="0042287F">
            <w:pPr>
              <w:rPr>
                <w:lang w:val="en-GB"/>
              </w:rPr>
            </w:pPr>
            <w:r>
              <w:rPr>
                <w:lang w:val="en-GB"/>
              </w:rPr>
              <w:t>Section</w:t>
            </w:r>
            <w:r w:rsidR="00C82D5C">
              <w:rPr>
                <w:lang w:val="en-GB"/>
              </w:rPr>
              <w:t xml:space="preserve"> </w:t>
            </w:r>
            <w:r>
              <w:rPr>
                <w:lang w:val="en-GB"/>
              </w:rPr>
              <w:t xml:space="preserve">2: </w:t>
            </w:r>
            <w:r w:rsidR="00AC23C7">
              <w:rPr>
                <w:lang w:val="en-GB"/>
              </w:rPr>
              <w:t>General Congregational Information</w:t>
            </w:r>
          </w:p>
          <w:p w14:paraId="40C7CA79" w14:textId="51FAA1AB" w:rsidR="00C82D5C" w:rsidRDefault="00C82D5C" w:rsidP="0042287F">
            <w:pPr>
              <w:rPr>
                <w:lang w:val="en-GB"/>
              </w:rPr>
            </w:pPr>
          </w:p>
        </w:tc>
        <w:tc>
          <w:tcPr>
            <w:tcW w:w="5749" w:type="dxa"/>
          </w:tcPr>
          <w:p w14:paraId="4BAF61D7" w14:textId="5B92E4A7" w:rsidR="00FA2B82" w:rsidRDefault="00AC23C7" w:rsidP="0042287F">
            <w:pPr>
              <w:rPr>
                <w:lang w:val="en-GB"/>
              </w:rPr>
            </w:pPr>
            <w:r>
              <w:rPr>
                <w:lang w:val="en-GB"/>
              </w:rPr>
              <w:t>This section remains unchanged f</w:t>
            </w:r>
            <w:r w:rsidR="00C82D5C">
              <w:rPr>
                <w:lang w:val="en-GB"/>
              </w:rPr>
              <w:t xml:space="preserve">rom </w:t>
            </w:r>
            <w:r>
              <w:rPr>
                <w:lang w:val="en-GB"/>
              </w:rPr>
              <w:t>201</w:t>
            </w:r>
            <w:r w:rsidR="006A12EF">
              <w:rPr>
                <w:lang w:val="en-GB"/>
              </w:rPr>
              <w:t>8</w:t>
            </w:r>
            <w:r w:rsidR="00C82D5C">
              <w:rPr>
                <w:lang w:val="en-GB"/>
              </w:rPr>
              <w:t>.</w:t>
            </w:r>
            <w:r>
              <w:rPr>
                <w:lang w:val="en-GB"/>
              </w:rPr>
              <w:t xml:space="preserve"> </w:t>
            </w:r>
          </w:p>
        </w:tc>
      </w:tr>
      <w:tr w:rsidR="00AC23C7" w14:paraId="726B49E4" w14:textId="77777777" w:rsidTr="00254B2D">
        <w:tc>
          <w:tcPr>
            <w:tcW w:w="2547" w:type="dxa"/>
          </w:tcPr>
          <w:p w14:paraId="65F3201E" w14:textId="533A54BC" w:rsidR="00AC23C7" w:rsidRDefault="00AC23C7" w:rsidP="0042287F">
            <w:pPr>
              <w:rPr>
                <w:lang w:val="en-GB"/>
              </w:rPr>
            </w:pPr>
            <w:r>
              <w:rPr>
                <w:lang w:val="en-GB"/>
              </w:rPr>
              <w:t>Section</w:t>
            </w:r>
            <w:r w:rsidR="00C0407A">
              <w:rPr>
                <w:lang w:val="en-GB"/>
              </w:rPr>
              <w:t xml:space="preserve"> </w:t>
            </w:r>
            <w:r>
              <w:rPr>
                <w:lang w:val="en-GB"/>
              </w:rPr>
              <w:t xml:space="preserve">3. </w:t>
            </w:r>
            <w:r w:rsidR="00C82D5C">
              <w:rPr>
                <w:lang w:val="en-GB"/>
              </w:rPr>
              <w:t>Financial</w:t>
            </w:r>
            <w:r>
              <w:rPr>
                <w:lang w:val="en-GB"/>
              </w:rPr>
              <w:t xml:space="preserve"> Summary</w:t>
            </w:r>
          </w:p>
        </w:tc>
        <w:tc>
          <w:tcPr>
            <w:tcW w:w="5749" w:type="dxa"/>
          </w:tcPr>
          <w:p w14:paraId="6010D791" w14:textId="3C67CD84" w:rsidR="00AC23C7" w:rsidRDefault="00AC23C7" w:rsidP="0042287F">
            <w:pPr>
              <w:rPr>
                <w:lang w:val="en-GB"/>
              </w:rPr>
            </w:pPr>
            <w:r>
              <w:rPr>
                <w:lang w:val="en-GB"/>
              </w:rPr>
              <w:t xml:space="preserve">This </w:t>
            </w:r>
            <w:r w:rsidR="00C82D5C">
              <w:rPr>
                <w:lang w:val="en-GB"/>
              </w:rPr>
              <w:t>section has</w:t>
            </w:r>
            <w:r>
              <w:rPr>
                <w:lang w:val="en-GB"/>
              </w:rPr>
              <w:t xml:space="preserve"> been changed </w:t>
            </w:r>
            <w:r w:rsidR="00C82D5C">
              <w:rPr>
                <w:lang w:val="en-GB"/>
              </w:rPr>
              <w:t>significantly</w:t>
            </w:r>
            <w:r>
              <w:rPr>
                <w:lang w:val="en-GB"/>
              </w:rPr>
              <w:t xml:space="preserve">. In </w:t>
            </w:r>
            <w:r w:rsidR="00C0407A">
              <w:rPr>
                <w:lang w:val="en-GB"/>
              </w:rPr>
              <w:t xml:space="preserve">the </w:t>
            </w:r>
            <w:r w:rsidR="00C82D5C">
              <w:rPr>
                <w:lang w:val="en-GB"/>
              </w:rPr>
              <w:t>previous</w:t>
            </w:r>
            <w:r>
              <w:rPr>
                <w:lang w:val="en-GB"/>
              </w:rPr>
              <w:t xml:space="preserve"> return </w:t>
            </w:r>
            <w:r w:rsidR="00C82D5C">
              <w:rPr>
                <w:lang w:val="en-GB"/>
              </w:rPr>
              <w:t>congregation</w:t>
            </w:r>
            <w:r w:rsidR="006A12EF">
              <w:rPr>
                <w:lang w:val="en-GB"/>
              </w:rPr>
              <w:t>s</w:t>
            </w:r>
            <w:r>
              <w:rPr>
                <w:lang w:val="en-GB"/>
              </w:rPr>
              <w:t xml:space="preserve"> were required to list every fund that they had and to sho</w:t>
            </w:r>
            <w:r w:rsidR="00C82D5C">
              <w:rPr>
                <w:lang w:val="en-GB"/>
              </w:rPr>
              <w:t>w its</w:t>
            </w:r>
            <w:r>
              <w:rPr>
                <w:lang w:val="en-GB"/>
              </w:rPr>
              <w:t xml:space="preserve"> income, expenditure, </w:t>
            </w:r>
            <w:r w:rsidR="00254B2D">
              <w:rPr>
                <w:lang w:val="en-GB"/>
              </w:rPr>
              <w:t xml:space="preserve">any </w:t>
            </w:r>
            <w:r>
              <w:rPr>
                <w:lang w:val="en-GB"/>
              </w:rPr>
              <w:t>transfers</w:t>
            </w:r>
            <w:r w:rsidR="00C82D5C">
              <w:rPr>
                <w:lang w:val="en-GB"/>
              </w:rPr>
              <w:t xml:space="preserve">, </w:t>
            </w:r>
            <w:r w:rsidR="00254B2D">
              <w:rPr>
                <w:lang w:val="en-GB"/>
              </w:rPr>
              <w:t xml:space="preserve">any </w:t>
            </w:r>
            <w:r w:rsidR="00C82D5C">
              <w:rPr>
                <w:lang w:val="en-GB"/>
              </w:rPr>
              <w:t>gain</w:t>
            </w:r>
            <w:r w:rsidR="00254B2D">
              <w:rPr>
                <w:lang w:val="en-GB"/>
              </w:rPr>
              <w:t>s</w:t>
            </w:r>
            <w:r w:rsidR="00C82D5C">
              <w:rPr>
                <w:lang w:val="en-GB"/>
              </w:rPr>
              <w:t xml:space="preserve"> or losses</w:t>
            </w:r>
            <w:r>
              <w:rPr>
                <w:lang w:val="en-GB"/>
              </w:rPr>
              <w:t xml:space="preserve"> and </w:t>
            </w:r>
            <w:r w:rsidR="00254B2D">
              <w:rPr>
                <w:lang w:val="en-GB"/>
              </w:rPr>
              <w:t xml:space="preserve">the fund </w:t>
            </w:r>
            <w:r w:rsidR="00C82D5C">
              <w:rPr>
                <w:lang w:val="en-GB"/>
              </w:rPr>
              <w:t>balance</w:t>
            </w:r>
            <w:r>
              <w:rPr>
                <w:lang w:val="en-GB"/>
              </w:rPr>
              <w:t xml:space="preserve"> at </w:t>
            </w:r>
            <w:r w:rsidR="00C82D5C">
              <w:rPr>
                <w:lang w:val="en-GB"/>
              </w:rPr>
              <w:t xml:space="preserve">the </w:t>
            </w:r>
            <w:r>
              <w:rPr>
                <w:lang w:val="en-GB"/>
              </w:rPr>
              <w:t xml:space="preserve">start and end of the year. This </w:t>
            </w:r>
            <w:r w:rsidR="00254B2D">
              <w:rPr>
                <w:lang w:val="en-GB"/>
              </w:rPr>
              <w:t xml:space="preserve">detailed </w:t>
            </w:r>
            <w:r>
              <w:rPr>
                <w:lang w:val="en-GB"/>
              </w:rPr>
              <w:t xml:space="preserve">information by fund is no longer </w:t>
            </w:r>
            <w:r w:rsidR="00C0407A">
              <w:rPr>
                <w:lang w:val="en-GB"/>
              </w:rPr>
              <w:t>required</w:t>
            </w:r>
            <w:r w:rsidR="003B0814">
              <w:rPr>
                <w:lang w:val="en-GB"/>
              </w:rPr>
              <w:t>.</w:t>
            </w:r>
            <w:r w:rsidR="00C0407A">
              <w:rPr>
                <w:lang w:val="en-GB"/>
              </w:rPr>
              <w:t xml:space="preserve"> and a reduced amount of financial information is b</w:t>
            </w:r>
            <w:r>
              <w:rPr>
                <w:lang w:val="en-GB"/>
              </w:rPr>
              <w:t>eing requested</w:t>
            </w:r>
            <w:r w:rsidR="00C0407A">
              <w:rPr>
                <w:lang w:val="en-GB"/>
              </w:rPr>
              <w:t>.</w:t>
            </w:r>
          </w:p>
          <w:p w14:paraId="3B2415F6" w14:textId="4E81AE84" w:rsidR="00C82D5C" w:rsidRDefault="00C82D5C" w:rsidP="0042287F">
            <w:pPr>
              <w:rPr>
                <w:lang w:val="en-GB"/>
              </w:rPr>
            </w:pPr>
          </w:p>
        </w:tc>
      </w:tr>
      <w:tr w:rsidR="00AC23C7" w14:paraId="59350EDB" w14:textId="77777777" w:rsidTr="00254B2D">
        <w:tc>
          <w:tcPr>
            <w:tcW w:w="2547" w:type="dxa"/>
          </w:tcPr>
          <w:p w14:paraId="2B829E66" w14:textId="77777777" w:rsidR="00AC23C7" w:rsidRDefault="00AC23C7" w:rsidP="0042287F">
            <w:pPr>
              <w:rPr>
                <w:lang w:val="en-GB"/>
              </w:rPr>
            </w:pPr>
            <w:r>
              <w:rPr>
                <w:lang w:val="en-GB"/>
              </w:rPr>
              <w:t>Section 4. Summary of General Fund Income</w:t>
            </w:r>
          </w:p>
          <w:p w14:paraId="28345ACF" w14:textId="4943077A" w:rsidR="00254B2D" w:rsidRDefault="00254B2D" w:rsidP="0042287F">
            <w:pPr>
              <w:rPr>
                <w:lang w:val="en-GB"/>
              </w:rPr>
            </w:pPr>
          </w:p>
        </w:tc>
        <w:tc>
          <w:tcPr>
            <w:tcW w:w="5749" w:type="dxa"/>
          </w:tcPr>
          <w:p w14:paraId="2E6055B9" w14:textId="24A159F2" w:rsidR="00AC23C7" w:rsidRDefault="00AC23C7" w:rsidP="0042287F">
            <w:pPr>
              <w:rPr>
                <w:lang w:val="en-GB"/>
              </w:rPr>
            </w:pPr>
            <w:r>
              <w:rPr>
                <w:lang w:val="en-GB"/>
              </w:rPr>
              <w:t>This section remains unchanged f</w:t>
            </w:r>
            <w:r w:rsidR="00DE6BA0">
              <w:rPr>
                <w:lang w:val="en-GB"/>
              </w:rPr>
              <w:t>rom</w:t>
            </w:r>
            <w:r>
              <w:rPr>
                <w:lang w:val="en-GB"/>
              </w:rPr>
              <w:t xml:space="preserve"> 201</w:t>
            </w:r>
            <w:r w:rsidR="006A12EF">
              <w:rPr>
                <w:lang w:val="en-GB"/>
              </w:rPr>
              <w:t>8</w:t>
            </w:r>
            <w:r w:rsidR="00C0407A">
              <w:rPr>
                <w:lang w:val="en-GB"/>
              </w:rPr>
              <w:t>.</w:t>
            </w:r>
          </w:p>
          <w:p w14:paraId="7B8C8772" w14:textId="29334164" w:rsidR="00AC23C7" w:rsidRDefault="00AC23C7" w:rsidP="0042287F">
            <w:pPr>
              <w:rPr>
                <w:lang w:val="en-GB"/>
              </w:rPr>
            </w:pPr>
          </w:p>
        </w:tc>
      </w:tr>
    </w:tbl>
    <w:p w14:paraId="6A631382" w14:textId="19835DC3" w:rsidR="00C0407A" w:rsidRDefault="00AC23C7" w:rsidP="0042287F">
      <w:pPr>
        <w:rPr>
          <w:lang w:val="en-GB"/>
        </w:rPr>
      </w:pPr>
      <w:r>
        <w:rPr>
          <w:lang w:val="en-GB"/>
        </w:rPr>
        <w:lastRenderedPageBreak/>
        <w:t xml:space="preserve">This means that </w:t>
      </w:r>
      <w:r w:rsidR="00C0407A">
        <w:rPr>
          <w:lang w:val="en-GB"/>
        </w:rPr>
        <w:t>the</w:t>
      </w:r>
      <w:r w:rsidR="00254B2D">
        <w:rPr>
          <w:lang w:val="en-GB"/>
        </w:rPr>
        <w:t xml:space="preserve"> following sections which were included in the 2018 return </w:t>
      </w:r>
      <w:r w:rsidR="00C0407A">
        <w:rPr>
          <w:lang w:val="en-GB"/>
        </w:rPr>
        <w:t>are no longer required</w:t>
      </w:r>
    </w:p>
    <w:p w14:paraId="62FD3A74" w14:textId="5D0470CE" w:rsidR="00FA2B82" w:rsidRPr="00254B2D" w:rsidRDefault="00AC23C7" w:rsidP="00C0407A">
      <w:pPr>
        <w:pStyle w:val="ListParagraph"/>
        <w:numPr>
          <w:ilvl w:val="0"/>
          <w:numId w:val="6"/>
        </w:numPr>
        <w:rPr>
          <w:rFonts w:ascii="Cambria" w:eastAsia="MS Mincho" w:hAnsi="Cambria" w:cs="Times New Roman"/>
        </w:rPr>
      </w:pPr>
      <w:r w:rsidRPr="00254B2D">
        <w:rPr>
          <w:rFonts w:ascii="Cambria" w:eastAsia="MS Mincho" w:hAnsi="Cambria" w:cs="Times New Roman"/>
        </w:rPr>
        <w:t>Section 5</w:t>
      </w:r>
      <w:r w:rsidR="00254B2D">
        <w:rPr>
          <w:rFonts w:ascii="Cambria" w:eastAsia="MS Mincho" w:hAnsi="Cambria" w:cs="Times New Roman"/>
        </w:rPr>
        <w:t>:</w:t>
      </w:r>
      <w:r w:rsidRPr="00254B2D">
        <w:rPr>
          <w:rFonts w:ascii="Cambria" w:eastAsia="MS Mincho" w:hAnsi="Cambria" w:cs="Times New Roman"/>
        </w:rPr>
        <w:t xml:space="preserve"> Summary of General </w:t>
      </w:r>
      <w:r w:rsidR="009C587F" w:rsidRPr="00254B2D">
        <w:rPr>
          <w:rFonts w:ascii="Cambria" w:eastAsia="MS Mincho" w:hAnsi="Cambria" w:cs="Times New Roman"/>
        </w:rPr>
        <w:t xml:space="preserve">Fund </w:t>
      </w:r>
      <w:r w:rsidR="00E33A62">
        <w:rPr>
          <w:rFonts w:ascii="Cambria" w:eastAsia="MS Mincho" w:hAnsi="Cambria" w:cs="Times New Roman"/>
        </w:rPr>
        <w:t xml:space="preserve">Expenditure </w:t>
      </w:r>
      <w:r w:rsidR="009C587F" w:rsidRPr="00254B2D">
        <w:rPr>
          <w:rFonts w:ascii="Cambria" w:eastAsia="MS Mincho" w:hAnsi="Cambria" w:cs="Times New Roman"/>
        </w:rPr>
        <w:t>-</w:t>
      </w:r>
      <w:r w:rsidR="00C0407A" w:rsidRPr="00254B2D">
        <w:rPr>
          <w:rFonts w:ascii="Cambria" w:eastAsia="MS Mincho" w:hAnsi="Cambria" w:cs="Times New Roman"/>
        </w:rPr>
        <w:t xml:space="preserve"> </w:t>
      </w:r>
      <w:r w:rsidRPr="00254B2D">
        <w:rPr>
          <w:rFonts w:ascii="Cambria" w:eastAsia="MS Mincho" w:hAnsi="Cambria" w:cs="Times New Roman"/>
        </w:rPr>
        <w:t xml:space="preserve">the required information is </w:t>
      </w:r>
      <w:r w:rsidR="00C0407A" w:rsidRPr="00254B2D">
        <w:rPr>
          <w:rFonts w:ascii="Cambria" w:eastAsia="MS Mincho" w:hAnsi="Cambria" w:cs="Times New Roman"/>
        </w:rPr>
        <w:t xml:space="preserve">now </w:t>
      </w:r>
      <w:r w:rsidRPr="00254B2D">
        <w:rPr>
          <w:rFonts w:ascii="Cambria" w:eastAsia="MS Mincho" w:hAnsi="Cambria" w:cs="Times New Roman"/>
        </w:rPr>
        <w:t>available in the new Section 3</w:t>
      </w:r>
    </w:p>
    <w:p w14:paraId="56289825" w14:textId="0E0BAC3D" w:rsidR="00C0407A" w:rsidRPr="00254B2D" w:rsidRDefault="00AC23C7" w:rsidP="0042287F">
      <w:pPr>
        <w:pStyle w:val="ListParagraph"/>
        <w:numPr>
          <w:ilvl w:val="0"/>
          <w:numId w:val="6"/>
        </w:numPr>
        <w:rPr>
          <w:rFonts w:ascii="Cambria" w:eastAsia="MS Mincho" w:hAnsi="Cambria" w:cs="Times New Roman"/>
        </w:rPr>
      </w:pPr>
      <w:r w:rsidRPr="00254B2D">
        <w:rPr>
          <w:rFonts w:ascii="Cambria" w:eastAsia="MS Mincho" w:hAnsi="Cambria" w:cs="Times New Roman"/>
        </w:rPr>
        <w:t>Section 6</w:t>
      </w:r>
      <w:r w:rsidR="00254B2D">
        <w:rPr>
          <w:rFonts w:ascii="Cambria" w:eastAsia="MS Mincho" w:hAnsi="Cambria" w:cs="Times New Roman"/>
        </w:rPr>
        <w:t>:</w:t>
      </w:r>
      <w:r w:rsidRPr="00254B2D">
        <w:rPr>
          <w:rFonts w:ascii="Cambria" w:eastAsia="MS Mincho" w:hAnsi="Cambria" w:cs="Times New Roman"/>
        </w:rPr>
        <w:t xml:space="preserve"> Balance Sheet </w:t>
      </w:r>
    </w:p>
    <w:p w14:paraId="15FC6E82" w14:textId="4EB4B9C4" w:rsidR="00AC23C7" w:rsidRDefault="00AC23C7" w:rsidP="0042287F">
      <w:pPr>
        <w:pStyle w:val="ListParagraph"/>
        <w:numPr>
          <w:ilvl w:val="0"/>
          <w:numId w:val="6"/>
        </w:numPr>
        <w:rPr>
          <w:rFonts w:ascii="Cambria" w:eastAsia="MS Mincho" w:hAnsi="Cambria" w:cs="Times New Roman"/>
        </w:rPr>
      </w:pPr>
      <w:r w:rsidRPr="00254B2D">
        <w:rPr>
          <w:rFonts w:ascii="Cambria" w:eastAsia="MS Mincho" w:hAnsi="Cambria" w:cs="Times New Roman"/>
        </w:rPr>
        <w:t>S</w:t>
      </w:r>
      <w:r w:rsidR="00C0407A" w:rsidRPr="00254B2D">
        <w:rPr>
          <w:rFonts w:ascii="Cambria" w:eastAsia="MS Mincho" w:hAnsi="Cambria" w:cs="Times New Roman"/>
        </w:rPr>
        <w:t>ection 7</w:t>
      </w:r>
      <w:r w:rsidR="00254B2D">
        <w:rPr>
          <w:rFonts w:ascii="Cambria" w:eastAsia="MS Mincho" w:hAnsi="Cambria" w:cs="Times New Roman"/>
        </w:rPr>
        <w:t>:</w:t>
      </w:r>
      <w:r w:rsidRPr="00254B2D">
        <w:rPr>
          <w:rFonts w:ascii="Cambria" w:eastAsia="MS Mincho" w:hAnsi="Cambria" w:cs="Times New Roman"/>
        </w:rPr>
        <w:t xml:space="preserve"> </w:t>
      </w:r>
      <w:r w:rsidR="00C0407A" w:rsidRPr="00254B2D">
        <w:rPr>
          <w:rFonts w:ascii="Cambria" w:eastAsia="MS Mincho" w:hAnsi="Cambria" w:cs="Times New Roman"/>
        </w:rPr>
        <w:t>Statement</w:t>
      </w:r>
      <w:r w:rsidRPr="00254B2D">
        <w:rPr>
          <w:rFonts w:ascii="Cambria" w:eastAsia="MS Mincho" w:hAnsi="Cambria" w:cs="Times New Roman"/>
        </w:rPr>
        <w:t xml:space="preserve"> of Assets and Liabilities </w:t>
      </w:r>
    </w:p>
    <w:p w14:paraId="064770F8" w14:textId="3EB233E1" w:rsidR="00254B2D" w:rsidRDefault="00254B2D" w:rsidP="00254B2D">
      <w:pPr>
        <w:ind w:left="60"/>
      </w:pPr>
      <w:r w:rsidRPr="00254B2D">
        <w:t>Congregations in Northern Ireland should note that</w:t>
      </w:r>
      <w:r>
        <w:t xml:space="preserve"> this information should be available in their “Church Accounts” if the previously issued templates are followed.</w:t>
      </w:r>
    </w:p>
    <w:p w14:paraId="557D02ED" w14:textId="37E613D1" w:rsidR="0015341F" w:rsidRDefault="0015341F" w:rsidP="00254B2D">
      <w:pPr>
        <w:ind w:left="60"/>
      </w:pPr>
    </w:p>
    <w:p w14:paraId="10930AFA" w14:textId="1B4D5DA9" w:rsidR="0015341F" w:rsidRPr="00254B2D" w:rsidRDefault="0015341F" w:rsidP="00254B2D">
      <w:pPr>
        <w:ind w:left="60"/>
      </w:pPr>
      <w:r>
        <w:t xml:space="preserve">During the discussion with Presbytery </w:t>
      </w:r>
      <w:r w:rsidR="00667780">
        <w:t>representatives</w:t>
      </w:r>
      <w:r>
        <w:t xml:space="preserve"> comments were made that the former Section 3 “Summary of Funds”, which required congregation</w:t>
      </w:r>
      <w:r w:rsidR="003B0814">
        <w:t>s</w:t>
      </w:r>
      <w:r>
        <w:t xml:space="preserve"> to list their individual funds, was a helpful check both for those preparing the return and also for Presbyteries. Therefore the “slimmed down” return has this former summary appended to it as an optional schedule in case congregation</w:t>
      </w:r>
      <w:r w:rsidR="003B0814">
        <w:t>s</w:t>
      </w:r>
      <w:r>
        <w:t xml:space="preserve"> continue to find it helpful to prepare this. This </w:t>
      </w:r>
      <w:r w:rsidR="00667780">
        <w:t>however</w:t>
      </w:r>
      <w:r>
        <w:t xml:space="preserve"> does not need to be completed or returned</w:t>
      </w:r>
      <w:r w:rsidR="00667780">
        <w:t>.</w:t>
      </w:r>
    </w:p>
    <w:p w14:paraId="2161D66B" w14:textId="416B9552" w:rsidR="00AC23C7" w:rsidRDefault="00AC23C7" w:rsidP="0042287F">
      <w:pPr>
        <w:rPr>
          <w:lang w:val="en-GB"/>
        </w:rPr>
      </w:pPr>
    </w:p>
    <w:p w14:paraId="2D97275C" w14:textId="0E686B27" w:rsidR="00C0407A" w:rsidRPr="00C0407A" w:rsidRDefault="00C0407A" w:rsidP="0042287F">
      <w:pPr>
        <w:rPr>
          <w:b/>
          <w:lang w:val="en-GB"/>
        </w:rPr>
      </w:pPr>
      <w:r w:rsidRPr="00C0407A">
        <w:rPr>
          <w:b/>
          <w:lang w:val="en-GB"/>
        </w:rPr>
        <w:t>TIMETABLE</w:t>
      </w:r>
    </w:p>
    <w:p w14:paraId="2FCC3250" w14:textId="1E69D92A" w:rsidR="00C0407A" w:rsidRDefault="00C0407A" w:rsidP="0042287F">
      <w:pPr>
        <w:rPr>
          <w:lang w:val="en-GB"/>
        </w:rPr>
      </w:pPr>
    </w:p>
    <w:p w14:paraId="5DBCD8FA" w14:textId="34ECA741" w:rsidR="00254B2D" w:rsidRDefault="00254B2D" w:rsidP="0042287F">
      <w:pPr>
        <w:rPr>
          <w:lang w:val="en-GB"/>
        </w:rPr>
      </w:pPr>
      <w:r>
        <w:rPr>
          <w:lang w:val="en-GB"/>
        </w:rPr>
        <w:t>In light of the changes noted above the following timetable will apply for the year ended 31 December 2019 accounts</w:t>
      </w:r>
    </w:p>
    <w:p w14:paraId="23ED8BD5" w14:textId="77777777" w:rsidR="00254B2D" w:rsidRDefault="00254B2D" w:rsidP="0042287F">
      <w:pPr>
        <w:rPr>
          <w:lang w:val="en-GB"/>
        </w:rPr>
      </w:pPr>
    </w:p>
    <w:tbl>
      <w:tblPr>
        <w:tblW w:w="8505" w:type="dxa"/>
        <w:tblCellMar>
          <w:left w:w="0" w:type="dxa"/>
          <w:right w:w="0" w:type="dxa"/>
        </w:tblCellMar>
        <w:tblLook w:val="04A0" w:firstRow="1" w:lastRow="0" w:firstColumn="1" w:lastColumn="0" w:noHBand="0" w:noVBand="1"/>
      </w:tblPr>
      <w:tblGrid>
        <w:gridCol w:w="1975"/>
        <w:gridCol w:w="6530"/>
      </w:tblGrid>
      <w:tr w:rsidR="00C0407A" w:rsidRPr="00C0407A" w14:paraId="46B61B3F" w14:textId="77777777" w:rsidTr="00C0407A">
        <w:trPr>
          <w:trHeight w:val="1256"/>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DDAF64" w14:textId="7F9CD732" w:rsidR="00C0407A" w:rsidRPr="00C0407A" w:rsidRDefault="00C0407A" w:rsidP="00C0407A">
            <w:pPr>
              <w:rPr>
                <w:lang w:val="en-GB"/>
              </w:rPr>
            </w:pPr>
            <w:r>
              <w:rPr>
                <w:b/>
                <w:bCs/>
              </w:rPr>
              <w:t>By n</w:t>
            </w:r>
            <w:r w:rsidRPr="00C0407A">
              <w:rPr>
                <w:b/>
                <w:bCs/>
              </w:rPr>
              <w:t>o later than</w:t>
            </w:r>
          </w:p>
          <w:p w14:paraId="5B9E4A98" w14:textId="78979E00" w:rsidR="00C0407A" w:rsidRPr="00C0407A" w:rsidRDefault="00C0407A" w:rsidP="00C0407A">
            <w:pPr>
              <w:rPr>
                <w:lang w:val="en-GB"/>
              </w:rPr>
            </w:pPr>
            <w:r w:rsidRPr="00C0407A">
              <w:rPr>
                <w:b/>
                <w:bCs/>
                <w:lang w:val="en-GB"/>
              </w:rPr>
              <w:t xml:space="preserve">31 May </w:t>
            </w:r>
            <w:r w:rsidR="006A12EF">
              <w:rPr>
                <w:b/>
                <w:bCs/>
                <w:lang w:val="en-GB"/>
              </w:rPr>
              <w:t>2020</w:t>
            </w:r>
          </w:p>
        </w:tc>
        <w:tc>
          <w:tcPr>
            <w:tcW w:w="6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A09D0E" w14:textId="5E176463" w:rsidR="00C0407A" w:rsidRPr="00C0407A" w:rsidRDefault="00C0407A" w:rsidP="00C0407A">
            <w:pPr>
              <w:rPr>
                <w:lang w:val="en-GB"/>
              </w:rPr>
            </w:pPr>
            <w:r w:rsidRPr="00C0407A">
              <w:rPr>
                <w:lang w:val="en-GB"/>
              </w:rPr>
              <w:t>Congregations should have prepared, approved, had examined or audited and</w:t>
            </w:r>
            <w:r w:rsidR="00E33A62">
              <w:rPr>
                <w:lang w:val="en-GB"/>
              </w:rPr>
              <w:t>,</w:t>
            </w:r>
            <w:r w:rsidRPr="00C0407A">
              <w:rPr>
                <w:lang w:val="en-GB"/>
              </w:rPr>
              <w:t xml:space="preserve"> </w:t>
            </w:r>
            <w:r w:rsidR="00E33A62">
              <w:rPr>
                <w:lang w:val="en-GB"/>
              </w:rPr>
              <w:t xml:space="preserve">if possible, </w:t>
            </w:r>
            <w:r w:rsidRPr="00C0407A">
              <w:rPr>
                <w:lang w:val="en-GB"/>
              </w:rPr>
              <w:t>submitted for adoption at their AGM their “Church Accounts”, supplemented with whatever additional information is considered appropriate.</w:t>
            </w:r>
          </w:p>
        </w:tc>
      </w:tr>
      <w:tr w:rsidR="00C0407A" w:rsidRPr="00C0407A" w14:paraId="1202FE6E" w14:textId="77777777" w:rsidTr="00C0407A">
        <w:trPr>
          <w:trHeight w:val="664"/>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400EB6" w14:textId="1F1F12C7" w:rsidR="00C0407A" w:rsidRPr="00C0407A" w:rsidRDefault="00C0407A" w:rsidP="00C0407A">
            <w:pPr>
              <w:rPr>
                <w:lang w:val="en-GB"/>
              </w:rPr>
            </w:pPr>
            <w:r>
              <w:rPr>
                <w:b/>
                <w:bCs/>
              </w:rPr>
              <w:t>By n</w:t>
            </w:r>
            <w:r w:rsidRPr="00C0407A">
              <w:rPr>
                <w:b/>
                <w:bCs/>
              </w:rPr>
              <w:t>o later than</w:t>
            </w:r>
          </w:p>
          <w:p w14:paraId="5B813940" w14:textId="321CAE88" w:rsidR="00C0407A" w:rsidRPr="00C0407A" w:rsidRDefault="00C0407A" w:rsidP="00C0407A">
            <w:pPr>
              <w:rPr>
                <w:lang w:val="en-GB"/>
              </w:rPr>
            </w:pPr>
            <w:r w:rsidRPr="00C0407A">
              <w:rPr>
                <w:b/>
                <w:bCs/>
                <w:lang w:val="en-GB"/>
              </w:rPr>
              <w:t>31 May</w:t>
            </w:r>
            <w:r w:rsidR="006A12EF">
              <w:rPr>
                <w:b/>
                <w:bCs/>
                <w:lang w:val="en-GB"/>
              </w:rPr>
              <w:t xml:space="preserve"> 2020</w:t>
            </w:r>
          </w:p>
        </w:tc>
        <w:tc>
          <w:tcPr>
            <w:tcW w:w="6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7E43FD" w14:textId="77777777" w:rsidR="00C0407A" w:rsidRPr="00C0407A" w:rsidRDefault="00C0407A" w:rsidP="00C0407A">
            <w:pPr>
              <w:rPr>
                <w:lang w:val="en-GB"/>
              </w:rPr>
            </w:pPr>
            <w:r w:rsidRPr="00C0407A">
              <w:rPr>
                <w:lang w:val="en-GB"/>
              </w:rPr>
              <w:t>Congregations should have submitted their Church Accounts and Annual Statistical Return to Presbytery. </w:t>
            </w:r>
          </w:p>
        </w:tc>
      </w:tr>
      <w:tr w:rsidR="00C0407A" w:rsidRPr="00C0407A" w14:paraId="032263F9" w14:textId="77777777" w:rsidTr="00C0407A">
        <w:trPr>
          <w:trHeight w:val="958"/>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E77A4F" w14:textId="176A248D" w:rsidR="00C0407A" w:rsidRPr="00C0407A" w:rsidRDefault="00C0407A" w:rsidP="00C0407A">
            <w:pPr>
              <w:rPr>
                <w:lang w:val="en-GB"/>
              </w:rPr>
            </w:pPr>
            <w:r>
              <w:rPr>
                <w:b/>
                <w:bCs/>
                <w:lang w:val="en-GB"/>
              </w:rPr>
              <w:t>By n</w:t>
            </w:r>
            <w:r w:rsidRPr="00C0407A">
              <w:rPr>
                <w:b/>
                <w:bCs/>
                <w:lang w:val="en-GB"/>
              </w:rPr>
              <w:t xml:space="preserve">o later than </w:t>
            </w:r>
          </w:p>
          <w:p w14:paraId="264BF2F4" w14:textId="78516FE6" w:rsidR="00C0407A" w:rsidRPr="00C0407A" w:rsidRDefault="00C0407A" w:rsidP="00C0407A">
            <w:pPr>
              <w:rPr>
                <w:lang w:val="en-GB"/>
              </w:rPr>
            </w:pPr>
            <w:r w:rsidRPr="00C0407A">
              <w:rPr>
                <w:b/>
                <w:bCs/>
                <w:lang w:val="en-GB"/>
              </w:rPr>
              <w:t>30 Sept</w:t>
            </w:r>
            <w:r w:rsidR="006A12EF">
              <w:rPr>
                <w:b/>
                <w:bCs/>
                <w:lang w:val="en-GB"/>
              </w:rPr>
              <w:t xml:space="preserve"> 2020</w:t>
            </w:r>
          </w:p>
        </w:tc>
        <w:tc>
          <w:tcPr>
            <w:tcW w:w="6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AB454B4" w14:textId="77777777" w:rsidR="00C0407A" w:rsidRPr="00C0407A" w:rsidRDefault="00C0407A" w:rsidP="00C0407A">
            <w:pPr>
              <w:rPr>
                <w:lang w:val="en-GB"/>
              </w:rPr>
            </w:pPr>
            <w:r w:rsidRPr="00C0407A">
              <w:rPr>
                <w:lang w:val="en-GB"/>
              </w:rPr>
              <w:t>Presbytery should have submitted the Annual Statistical Return for each congregation to the Financial Secretary’s Department. </w:t>
            </w:r>
          </w:p>
        </w:tc>
      </w:tr>
      <w:tr w:rsidR="00C0407A" w:rsidRPr="00C0407A" w14:paraId="13A97528" w14:textId="77777777" w:rsidTr="00D85A4E">
        <w:trPr>
          <w:trHeight w:val="2659"/>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61EE1E" w14:textId="395F7613" w:rsidR="00C0407A" w:rsidRPr="00C0407A" w:rsidRDefault="00C0407A" w:rsidP="00C0407A">
            <w:pPr>
              <w:rPr>
                <w:lang w:val="en-GB"/>
              </w:rPr>
            </w:pPr>
            <w:r>
              <w:rPr>
                <w:b/>
                <w:bCs/>
                <w:lang w:val="en-GB"/>
              </w:rPr>
              <w:lastRenderedPageBreak/>
              <w:t>By</w:t>
            </w:r>
            <w:r w:rsidRPr="00C0407A">
              <w:rPr>
                <w:b/>
                <w:bCs/>
                <w:lang w:val="en-GB"/>
              </w:rPr>
              <w:t xml:space="preserve"> </w:t>
            </w:r>
            <w:r w:rsidR="00902D0F">
              <w:rPr>
                <w:b/>
                <w:bCs/>
                <w:lang w:val="en-GB"/>
              </w:rPr>
              <w:t xml:space="preserve">no </w:t>
            </w:r>
            <w:r>
              <w:rPr>
                <w:b/>
                <w:bCs/>
                <w:lang w:val="en-GB"/>
              </w:rPr>
              <w:t>l</w:t>
            </w:r>
            <w:r w:rsidRPr="00C0407A">
              <w:rPr>
                <w:b/>
                <w:bCs/>
                <w:lang w:val="en-GB"/>
              </w:rPr>
              <w:t>ater than 31 Oct</w:t>
            </w:r>
            <w:r w:rsidR="006A12EF">
              <w:rPr>
                <w:b/>
                <w:bCs/>
                <w:lang w:val="en-GB"/>
              </w:rPr>
              <w:t xml:space="preserve"> 2020</w:t>
            </w:r>
          </w:p>
        </w:tc>
        <w:tc>
          <w:tcPr>
            <w:tcW w:w="6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F8EA9E" w14:textId="08CE9653" w:rsidR="00C0407A" w:rsidRDefault="00C0407A" w:rsidP="00C0407A">
            <w:pPr>
              <w:rPr>
                <w:lang w:val="en-GB"/>
              </w:rPr>
            </w:pPr>
            <w:r w:rsidRPr="00C0407A">
              <w:rPr>
                <w:lang w:val="en-GB"/>
              </w:rPr>
              <w:t>Congregations should have completed their Charities Regulator Annual Return and filed their Church Accounts (excluding any additional information pages)</w:t>
            </w:r>
          </w:p>
          <w:p w14:paraId="144D613B" w14:textId="77777777" w:rsidR="00C0407A" w:rsidRPr="00D85A4E" w:rsidRDefault="00C0407A" w:rsidP="00C0407A">
            <w:pPr>
              <w:rPr>
                <w:b/>
                <w:i/>
                <w:lang w:val="en-GB"/>
              </w:rPr>
            </w:pPr>
            <w:r w:rsidRPr="00D85A4E">
              <w:rPr>
                <w:b/>
                <w:i/>
              </w:rPr>
              <w:t>a</w:t>
            </w:r>
            <w:r w:rsidRPr="00D85A4E">
              <w:rPr>
                <w:b/>
                <w:i/>
                <w:lang w:val="en-GB"/>
              </w:rPr>
              <w:t>nd</w:t>
            </w:r>
          </w:p>
          <w:p w14:paraId="7797BFE4" w14:textId="42731EB4" w:rsidR="00C0407A" w:rsidRPr="00C0407A" w:rsidRDefault="00C0407A" w:rsidP="00C0407A">
            <w:pPr>
              <w:rPr>
                <w:lang w:val="en-GB"/>
              </w:rPr>
            </w:pPr>
            <w:r w:rsidRPr="00C0407A">
              <w:rPr>
                <w:lang w:val="en-GB"/>
              </w:rPr>
              <w:t>The Financial Secretary’s Department should have collated the Annual Statistical Returns in the format necessary for inclusion in the “Minutes and Statistic</w:t>
            </w:r>
            <w:r w:rsidR="00E33A62">
              <w:rPr>
                <w:lang w:val="en-GB"/>
              </w:rPr>
              <w:t>s</w:t>
            </w:r>
            <w:r w:rsidRPr="00C0407A">
              <w:rPr>
                <w:lang w:val="en-GB"/>
              </w:rPr>
              <w:t xml:space="preserve"> of the General Assembly “Book which is to be available for the November meeting of Presbyteries.</w:t>
            </w:r>
          </w:p>
        </w:tc>
      </w:tr>
    </w:tbl>
    <w:p w14:paraId="4D04BFAA" w14:textId="77777777" w:rsidR="00F27CAC" w:rsidRDefault="00F27CAC" w:rsidP="0042287F">
      <w:pPr>
        <w:rPr>
          <w:lang w:val="en-GB"/>
        </w:rPr>
      </w:pPr>
    </w:p>
    <w:p w14:paraId="224D06B2" w14:textId="0A214626" w:rsidR="00F27CAC" w:rsidRDefault="00C0407A" w:rsidP="0042287F">
      <w:pPr>
        <w:rPr>
          <w:lang w:val="en-GB"/>
        </w:rPr>
      </w:pPr>
      <w:r>
        <w:rPr>
          <w:lang w:val="en-GB"/>
        </w:rPr>
        <w:t xml:space="preserve">The Finance Panel trust that these revised </w:t>
      </w:r>
      <w:r w:rsidR="009C587F">
        <w:rPr>
          <w:lang w:val="en-GB"/>
        </w:rPr>
        <w:t>arrangements</w:t>
      </w:r>
      <w:r w:rsidR="00F27CAC">
        <w:rPr>
          <w:lang w:val="en-GB"/>
        </w:rPr>
        <w:t xml:space="preserve">, including the revised timescale, </w:t>
      </w:r>
      <w:r w:rsidR="009C587F">
        <w:rPr>
          <w:lang w:val="en-GB"/>
        </w:rPr>
        <w:t>will</w:t>
      </w:r>
      <w:r>
        <w:rPr>
          <w:lang w:val="en-GB"/>
        </w:rPr>
        <w:t xml:space="preserve"> </w:t>
      </w:r>
      <w:r w:rsidR="00F27CAC">
        <w:rPr>
          <w:lang w:val="en-GB"/>
        </w:rPr>
        <w:t xml:space="preserve">address the concerns that have been expressed and in particular </w:t>
      </w:r>
      <w:r>
        <w:rPr>
          <w:lang w:val="en-GB"/>
        </w:rPr>
        <w:t>eas</w:t>
      </w:r>
      <w:r w:rsidR="00F27CAC">
        <w:rPr>
          <w:lang w:val="en-GB"/>
        </w:rPr>
        <w:t>e</w:t>
      </w:r>
      <w:r>
        <w:rPr>
          <w:lang w:val="en-GB"/>
        </w:rPr>
        <w:t xml:space="preserve"> the </w:t>
      </w:r>
      <w:r w:rsidR="009C587F">
        <w:rPr>
          <w:lang w:val="en-GB"/>
        </w:rPr>
        <w:t>burden</w:t>
      </w:r>
      <w:r>
        <w:rPr>
          <w:lang w:val="en-GB"/>
        </w:rPr>
        <w:t xml:space="preserve"> on Church </w:t>
      </w:r>
      <w:r w:rsidR="00F27CAC">
        <w:rPr>
          <w:lang w:val="en-GB"/>
        </w:rPr>
        <w:t>Treasurers.</w:t>
      </w:r>
      <w:r>
        <w:rPr>
          <w:lang w:val="en-GB"/>
        </w:rPr>
        <w:t xml:space="preserve"> </w:t>
      </w:r>
    </w:p>
    <w:p w14:paraId="1B4D75CA" w14:textId="77777777" w:rsidR="00F27CAC" w:rsidRDefault="00F27CAC" w:rsidP="0042287F">
      <w:pPr>
        <w:rPr>
          <w:lang w:val="en-GB"/>
        </w:rPr>
      </w:pPr>
    </w:p>
    <w:p w14:paraId="574C4B72" w14:textId="0006ADFD" w:rsidR="00AC23C7" w:rsidRDefault="00C0407A" w:rsidP="0042287F">
      <w:pPr>
        <w:rPr>
          <w:lang w:val="en-GB"/>
        </w:rPr>
      </w:pPr>
      <w:r>
        <w:rPr>
          <w:lang w:val="en-GB"/>
        </w:rPr>
        <w:t xml:space="preserve">If you have any queries please discuss these </w:t>
      </w:r>
      <w:r w:rsidR="009C587F">
        <w:rPr>
          <w:lang w:val="en-GB"/>
        </w:rPr>
        <w:t xml:space="preserve">in the first instance with </w:t>
      </w:r>
      <w:r>
        <w:rPr>
          <w:lang w:val="en-GB"/>
        </w:rPr>
        <w:t xml:space="preserve">your Presbytery </w:t>
      </w:r>
      <w:r w:rsidR="009C587F">
        <w:rPr>
          <w:lang w:val="en-GB"/>
        </w:rPr>
        <w:t xml:space="preserve">Finance </w:t>
      </w:r>
      <w:r>
        <w:rPr>
          <w:lang w:val="en-GB"/>
        </w:rPr>
        <w:t>Conve</w:t>
      </w:r>
      <w:r w:rsidR="009C587F">
        <w:rPr>
          <w:lang w:val="en-GB"/>
        </w:rPr>
        <w:t>ner</w:t>
      </w:r>
      <w:r>
        <w:rPr>
          <w:lang w:val="en-GB"/>
        </w:rPr>
        <w:t xml:space="preserve"> </w:t>
      </w:r>
      <w:r w:rsidR="009C587F">
        <w:rPr>
          <w:lang w:val="en-GB"/>
        </w:rPr>
        <w:t>or contact</w:t>
      </w:r>
      <w:r>
        <w:rPr>
          <w:lang w:val="en-GB"/>
        </w:rPr>
        <w:t xml:space="preserve"> the </w:t>
      </w:r>
      <w:r w:rsidR="009C587F">
        <w:rPr>
          <w:lang w:val="en-GB"/>
        </w:rPr>
        <w:t>Financial</w:t>
      </w:r>
      <w:r>
        <w:rPr>
          <w:lang w:val="en-GB"/>
        </w:rPr>
        <w:t xml:space="preserve"> </w:t>
      </w:r>
      <w:r w:rsidR="009C587F">
        <w:rPr>
          <w:lang w:val="en-GB"/>
        </w:rPr>
        <w:t>Secretary’s</w:t>
      </w:r>
      <w:r>
        <w:rPr>
          <w:lang w:val="en-GB"/>
        </w:rPr>
        <w:t xml:space="preserve"> </w:t>
      </w:r>
      <w:r w:rsidR="009C587F">
        <w:rPr>
          <w:lang w:val="en-GB"/>
        </w:rPr>
        <w:t>Department.</w:t>
      </w:r>
    </w:p>
    <w:p w14:paraId="7C53A403" w14:textId="77777777" w:rsidR="001C127B" w:rsidRDefault="001C127B" w:rsidP="0042287F">
      <w:pPr>
        <w:rPr>
          <w:lang w:val="en-GB"/>
        </w:rPr>
      </w:pPr>
    </w:p>
    <w:p w14:paraId="61A7F5F0" w14:textId="14450054" w:rsidR="00106B85" w:rsidRDefault="00106B85" w:rsidP="0042287F">
      <w:pPr>
        <w:rPr>
          <w:lang w:val="en-GB"/>
        </w:rPr>
      </w:pPr>
      <w:r>
        <w:rPr>
          <w:lang w:val="en-GB"/>
        </w:rPr>
        <w:t>Yours sincerely</w:t>
      </w:r>
    </w:p>
    <w:p w14:paraId="5CCADEC9" w14:textId="77777777" w:rsidR="0042287F" w:rsidRDefault="0042287F" w:rsidP="0042287F">
      <w:pPr>
        <w:rPr>
          <w:lang w:val="en-GB"/>
        </w:rPr>
      </w:pPr>
    </w:p>
    <w:p w14:paraId="46CA2290" w14:textId="0B70E832" w:rsidR="00DE3296" w:rsidRPr="00D85A4E" w:rsidRDefault="00DE3296" w:rsidP="0042287F">
      <w:pPr>
        <w:rPr>
          <w:rFonts w:ascii="Freestyle Script" w:hAnsi="Freestyle Script"/>
          <w:color w:val="4F81BD" w:themeColor="accent1"/>
          <w:sz w:val="52"/>
          <w:lang w:val="en-GB"/>
        </w:rPr>
      </w:pPr>
      <w:r w:rsidRPr="00D85A4E">
        <w:rPr>
          <w:rFonts w:ascii="Freestyle Script" w:hAnsi="Freestyle Script"/>
          <w:color w:val="4F81BD" w:themeColor="accent1"/>
          <w:sz w:val="52"/>
          <w:lang w:val="en-GB"/>
        </w:rPr>
        <w:t>Clive Knox</w:t>
      </w:r>
    </w:p>
    <w:p w14:paraId="6F49CD1F" w14:textId="77777777" w:rsidR="0042287F" w:rsidRPr="0042287F" w:rsidRDefault="0042287F" w:rsidP="0042287F">
      <w:pPr>
        <w:rPr>
          <w:lang w:val="en-GB"/>
        </w:rPr>
      </w:pPr>
      <w:r w:rsidRPr="0042287F">
        <w:rPr>
          <w:lang w:val="en-GB"/>
        </w:rPr>
        <w:t>Clive Knox</w:t>
      </w:r>
    </w:p>
    <w:p w14:paraId="7D4F1013" w14:textId="77777777" w:rsidR="0042287F" w:rsidRPr="0042287F" w:rsidRDefault="0042287F" w:rsidP="0042287F">
      <w:pPr>
        <w:rPr>
          <w:lang w:val="en-GB"/>
        </w:rPr>
      </w:pPr>
      <w:r w:rsidRPr="0042287F">
        <w:rPr>
          <w:lang w:val="en-GB"/>
        </w:rPr>
        <w:t>Financial Secretary</w:t>
      </w:r>
    </w:p>
    <w:p w14:paraId="5D28A5CE" w14:textId="349BB012" w:rsidR="0042287F" w:rsidRPr="0042287F" w:rsidRDefault="00496D4A" w:rsidP="0042287F">
      <w:pPr>
        <w:rPr>
          <w:lang w:val="en-GB"/>
        </w:rPr>
      </w:pPr>
      <w:r>
        <w:rPr>
          <w:lang w:val="en-GB"/>
        </w:rPr>
        <w:t>On behalf of the Support Services Committee of the General Council</w:t>
      </w:r>
    </w:p>
    <w:p w14:paraId="7B6DC83E" w14:textId="77777777" w:rsidR="0042287F" w:rsidRPr="0042287F" w:rsidRDefault="0042287F" w:rsidP="0042287F">
      <w:pPr>
        <w:rPr>
          <w:lang w:val="en-GB"/>
        </w:rPr>
      </w:pPr>
      <w:r w:rsidRPr="0042287F">
        <w:rPr>
          <w:lang w:val="en-GB"/>
        </w:rPr>
        <w:t>+44 (0)28 90417227</w:t>
      </w:r>
    </w:p>
    <w:p w14:paraId="3DA7EEC1" w14:textId="77777777" w:rsidR="0042287F" w:rsidRPr="0042287F" w:rsidRDefault="00C40B62" w:rsidP="0042287F">
      <w:pPr>
        <w:rPr>
          <w:u w:val="single"/>
          <w:lang w:val="en-GB"/>
        </w:rPr>
      </w:pPr>
      <w:hyperlink r:id="rId8" w:history="1">
        <w:r w:rsidR="0042287F" w:rsidRPr="0042287F">
          <w:rPr>
            <w:rStyle w:val="Hyperlink"/>
            <w:lang w:val="en-GB"/>
          </w:rPr>
          <w:t>cknox@presbyterianireland.org</w:t>
        </w:r>
      </w:hyperlink>
    </w:p>
    <w:p w14:paraId="6E4B2047" w14:textId="4648D371" w:rsidR="00FC15E0" w:rsidRDefault="00FC15E0" w:rsidP="00805485"/>
    <w:p w14:paraId="24A1829A" w14:textId="77777777" w:rsidR="00F27CAC" w:rsidRDefault="00F27CAC">
      <w:pPr>
        <w:rPr>
          <w:b/>
        </w:rPr>
      </w:pPr>
      <w:r>
        <w:rPr>
          <w:b/>
        </w:rPr>
        <w:br w:type="page"/>
      </w:r>
    </w:p>
    <w:p w14:paraId="0FD4E095" w14:textId="26BFBC24" w:rsidR="00A655C8" w:rsidRPr="00B33EF6" w:rsidRDefault="009C587F" w:rsidP="00805485">
      <w:pPr>
        <w:rPr>
          <w:b/>
        </w:rPr>
      </w:pPr>
      <w:r>
        <w:rPr>
          <w:b/>
        </w:rPr>
        <w:lastRenderedPageBreak/>
        <w:t xml:space="preserve">APPENDIX 1: </w:t>
      </w:r>
      <w:r w:rsidR="00A655C8" w:rsidRPr="00B33EF6">
        <w:rPr>
          <w:b/>
        </w:rPr>
        <w:t>CHURCH ACCOUNTS</w:t>
      </w:r>
    </w:p>
    <w:p w14:paraId="40AEAADE" w14:textId="5F83E7BA" w:rsidR="00F10EFD" w:rsidRPr="00F11F0A" w:rsidRDefault="00F11F0A" w:rsidP="00805485">
      <w:pPr>
        <w:rPr>
          <w:i/>
        </w:rPr>
      </w:pPr>
      <w:r w:rsidRPr="00F11F0A">
        <w:rPr>
          <w:i/>
        </w:rPr>
        <w:t>(congregations in the Republic of Ireland should read Note 3)</w:t>
      </w:r>
    </w:p>
    <w:p w14:paraId="3F3B236D" w14:textId="77777777" w:rsidR="00F11F0A" w:rsidRDefault="00F11F0A" w:rsidP="00805485"/>
    <w:p w14:paraId="643F5800" w14:textId="22BA61FD" w:rsidR="00F10EFD" w:rsidRDefault="00F10EFD" w:rsidP="00805485">
      <w:r>
        <w:t xml:space="preserve">The Church Accounts for a congregation should include </w:t>
      </w:r>
    </w:p>
    <w:p w14:paraId="650FEA95" w14:textId="77777777" w:rsidR="00F10EFD" w:rsidRDefault="00F10EFD" w:rsidP="00805485"/>
    <w:p w14:paraId="048815A5" w14:textId="002D65E8" w:rsidR="00A655C8" w:rsidRPr="00F10EFD" w:rsidRDefault="00B33EF6" w:rsidP="00F10EFD">
      <w:pPr>
        <w:pStyle w:val="ListParagraph"/>
        <w:numPr>
          <w:ilvl w:val="0"/>
          <w:numId w:val="3"/>
        </w:numPr>
        <w:rPr>
          <w:rFonts w:ascii="Cambria" w:eastAsia="MS Mincho" w:hAnsi="Cambria" w:cs="Times New Roman"/>
          <w:lang w:val="en-US"/>
        </w:rPr>
      </w:pPr>
      <w:r>
        <w:rPr>
          <w:rFonts w:ascii="Cambria" w:eastAsia="MS Mincho" w:hAnsi="Cambria" w:cs="Times New Roman"/>
          <w:lang w:val="en-US"/>
        </w:rPr>
        <w:t xml:space="preserve">A </w:t>
      </w:r>
      <w:r w:rsidR="00F11F0A">
        <w:rPr>
          <w:rFonts w:ascii="Cambria" w:eastAsia="MS Mincho" w:hAnsi="Cambria" w:cs="Times New Roman"/>
          <w:lang w:val="en-US"/>
        </w:rPr>
        <w:t xml:space="preserve">Charity </w:t>
      </w:r>
      <w:r w:rsidR="00A655C8" w:rsidRPr="00F10EFD">
        <w:rPr>
          <w:rFonts w:ascii="Cambria" w:eastAsia="MS Mincho" w:hAnsi="Cambria" w:cs="Times New Roman"/>
          <w:lang w:val="en-US"/>
        </w:rPr>
        <w:t>Trustees Report</w:t>
      </w:r>
    </w:p>
    <w:p w14:paraId="7C65145A" w14:textId="3F97A768" w:rsidR="00A655C8" w:rsidRPr="00F10EFD" w:rsidRDefault="00B33EF6" w:rsidP="00A655C8">
      <w:pPr>
        <w:pStyle w:val="ListParagraph"/>
        <w:numPr>
          <w:ilvl w:val="0"/>
          <w:numId w:val="3"/>
        </w:numPr>
        <w:rPr>
          <w:rFonts w:ascii="Cambria" w:eastAsia="MS Mincho" w:hAnsi="Cambria" w:cs="Times New Roman"/>
          <w:lang w:val="en-US"/>
        </w:rPr>
      </w:pPr>
      <w:r>
        <w:rPr>
          <w:rFonts w:ascii="Cambria" w:eastAsia="MS Mincho" w:hAnsi="Cambria" w:cs="Times New Roman"/>
          <w:lang w:val="en-US"/>
        </w:rPr>
        <w:t xml:space="preserve">A </w:t>
      </w:r>
      <w:r w:rsidRPr="00F10EFD">
        <w:rPr>
          <w:rFonts w:ascii="Cambria" w:eastAsia="MS Mincho" w:hAnsi="Cambria" w:cs="Times New Roman"/>
          <w:lang w:val="en-US"/>
        </w:rPr>
        <w:t>Statement</w:t>
      </w:r>
      <w:r w:rsidR="00A655C8" w:rsidRPr="00F10EFD">
        <w:rPr>
          <w:rFonts w:ascii="Cambria" w:eastAsia="MS Mincho" w:hAnsi="Cambria" w:cs="Times New Roman"/>
          <w:lang w:val="en-US"/>
        </w:rPr>
        <w:t xml:space="preserve"> of </w:t>
      </w:r>
      <w:r w:rsidRPr="00F10EFD">
        <w:rPr>
          <w:rFonts w:ascii="Cambria" w:eastAsia="MS Mincho" w:hAnsi="Cambria" w:cs="Times New Roman"/>
          <w:lang w:val="en-US"/>
        </w:rPr>
        <w:t>Financial</w:t>
      </w:r>
      <w:r w:rsidR="00A655C8" w:rsidRPr="00F10EFD">
        <w:rPr>
          <w:rFonts w:ascii="Cambria" w:eastAsia="MS Mincho" w:hAnsi="Cambria" w:cs="Times New Roman"/>
          <w:lang w:val="en-US"/>
        </w:rPr>
        <w:t xml:space="preserve"> Activity</w:t>
      </w:r>
      <w:r>
        <w:rPr>
          <w:rFonts w:ascii="Cambria" w:eastAsia="MS Mincho" w:hAnsi="Cambria" w:cs="Times New Roman"/>
          <w:lang w:val="en-US"/>
        </w:rPr>
        <w:t xml:space="preserve"> </w:t>
      </w:r>
      <w:r w:rsidRPr="00F11F0A">
        <w:rPr>
          <w:rFonts w:ascii="Cambria" w:eastAsia="MS Mincho" w:hAnsi="Cambria" w:cs="Times New Roman"/>
          <w:i/>
          <w:lang w:val="en-US"/>
        </w:rPr>
        <w:t>(Note 1)</w:t>
      </w:r>
    </w:p>
    <w:p w14:paraId="025D462E" w14:textId="44BB733D" w:rsidR="00A655C8" w:rsidRPr="00F10EFD" w:rsidRDefault="00B33EF6" w:rsidP="00A655C8">
      <w:pPr>
        <w:pStyle w:val="ListParagraph"/>
        <w:numPr>
          <w:ilvl w:val="0"/>
          <w:numId w:val="3"/>
        </w:numPr>
        <w:rPr>
          <w:rFonts w:ascii="Cambria" w:eastAsia="MS Mincho" w:hAnsi="Cambria" w:cs="Times New Roman"/>
          <w:lang w:val="en-US"/>
        </w:rPr>
      </w:pPr>
      <w:r>
        <w:rPr>
          <w:rFonts w:ascii="Cambria" w:eastAsia="MS Mincho" w:hAnsi="Cambria" w:cs="Times New Roman"/>
          <w:lang w:val="en-US"/>
        </w:rPr>
        <w:t xml:space="preserve">A </w:t>
      </w:r>
      <w:r w:rsidRPr="00F10EFD">
        <w:rPr>
          <w:rFonts w:ascii="Cambria" w:eastAsia="MS Mincho" w:hAnsi="Cambria" w:cs="Times New Roman"/>
          <w:lang w:val="en-US"/>
        </w:rPr>
        <w:t>Statement</w:t>
      </w:r>
      <w:r w:rsidR="00A655C8" w:rsidRPr="00F10EFD">
        <w:rPr>
          <w:rFonts w:ascii="Cambria" w:eastAsia="MS Mincho" w:hAnsi="Cambria" w:cs="Times New Roman"/>
          <w:lang w:val="en-US"/>
        </w:rPr>
        <w:t xml:space="preserve"> of </w:t>
      </w:r>
      <w:r w:rsidRPr="00F10EFD">
        <w:rPr>
          <w:rFonts w:ascii="Cambria" w:eastAsia="MS Mincho" w:hAnsi="Cambria" w:cs="Times New Roman"/>
          <w:lang w:val="en-US"/>
        </w:rPr>
        <w:t>Assets</w:t>
      </w:r>
      <w:r w:rsidR="00A655C8" w:rsidRPr="00F10EFD">
        <w:rPr>
          <w:rFonts w:ascii="Cambria" w:eastAsia="MS Mincho" w:hAnsi="Cambria" w:cs="Times New Roman"/>
          <w:lang w:val="en-US"/>
        </w:rPr>
        <w:t xml:space="preserve"> and Liabilities</w:t>
      </w:r>
      <w:r>
        <w:rPr>
          <w:rFonts w:ascii="Cambria" w:eastAsia="MS Mincho" w:hAnsi="Cambria" w:cs="Times New Roman"/>
          <w:lang w:val="en-US"/>
        </w:rPr>
        <w:t xml:space="preserve"> (if preparing accounts on a receipts and payments basis) </w:t>
      </w:r>
    </w:p>
    <w:p w14:paraId="5C2615F1" w14:textId="77777777" w:rsidR="00B33EF6" w:rsidRDefault="00A655C8" w:rsidP="00B33EF6">
      <w:pPr>
        <w:pStyle w:val="ListParagraph"/>
        <w:ind w:left="420"/>
        <w:rPr>
          <w:rFonts w:ascii="Cambria" w:eastAsia="MS Mincho" w:hAnsi="Cambria" w:cs="Times New Roman"/>
          <w:lang w:val="en-US"/>
        </w:rPr>
      </w:pPr>
      <w:r w:rsidRPr="00F10EFD">
        <w:rPr>
          <w:rFonts w:ascii="Cambria" w:eastAsia="MS Mincho" w:hAnsi="Cambria" w:cs="Times New Roman"/>
          <w:lang w:val="en-US"/>
        </w:rPr>
        <w:t xml:space="preserve">OR </w:t>
      </w:r>
    </w:p>
    <w:p w14:paraId="78BF1399" w14:textId="3F83B861" w:rsidR="00A655C8" w:rsidRPr="00F10EFD" w:rsidRDefault="00B33EF6" w:rsidP="00B33EF6">
      <w:pPr>
        <w:pStyle w:val="ListParagraph"/>
        <w:ind w:left="420"/>
        <w:rPr>
          <w:rFonts w:ascii="Cambria" w:eastAsia="MS Mincho" w:hAnsi="Cambria" w:cs="Times New Roman"/>
          <w:lang w:val="en-US"/>
        </w:rPr>
      </w:pPr>
      <w:r>
        <w:rPr>
          <w:rFonts w:ascii="Cambria" w:eastAsia="MS Mincho" w:hAnsi="Cambria" w:cs="Times New Roman"/>
          <w:lang w:val="en-US"/>
        </w:rPr>
        <w:t xml:space="preserve">A </w:t>
      </w:r>
      <w:r w:rsidR="00A655C8" w:rsidRPr="00F10EFD">
        <w:rPr>
          <w:rFonts w:ascii="Cambria" w:eastAsia="MS Mincho" w:hAnsi="Cambria" w:cs="Times New Roman"/>
          <w:lang w:val="en-US"/>
        </w:rPr>
        <w:t>Balance Sheet</w:t>
      </w:r>
      <w:r>
        <w:rPr>
          <w:rFonts w:ascii="Cambria" w:eastAsia="MS Mincho" w:hAnsi="Cambria" w:cs="Times New Roman"/>
          <w:lang w:val="en-US"/>
        </w:rPr>
        <w:t xml:space="preserve"> (if preparing accounts on an accruals basis)</w:t>
      </w:r>
    </w:p>
    <w:p w14:paraId="01D743F4" w14:textId="0D4A9D02" w:rsidR="00A655C8" w:rsidRDefault="00A655C8" w:rsidP="00A655C8">
      <w:pPr>
        <w:pStyle w:val="ListParagraph"/>
        <w:numPr>
          <w:ilvl w:val="0"/>
          <w:numId w:val="3"/>
        </w:numPr>
        <w:rPr>
          <w:rFonts w:ascii="Cambria" w:eastAsia="MS Mincho" w:hAnsi="Cambria" w:cs="Times New Roman"/>
          <w:lang w:val="en-US"/>
        </w:rPr>
      </w:pPr>
      <w:r w:rsidRPr="00F10EFD">
        <w:rPr>
          <w:rFonts w:ascii="Cambria" w:eastAsia="MS Mincho" w:hAnsi="Cambria" w:cs="Times New Roman"/>
          <w:lang w:val="en-US"/>
        </w:rPr>
        <w:t>Notes to the Accounts</w:t>
      </w:r>
      <w:r w:rsidR="00F11F0A">
        <w:rPr>
          <w:rFonts w:ascii="Cambria" w:eastAsia="MS Mincho" w:hAnsi="Cambria" w:cs="Times New Roman"/>
          <w:lang w:val="en-US"/>
        </w:rPr>
        <w:t xml:space="preserve"> providing inter alia a breakdown of figures in (ii) and (iii)</w:t>
      </w:r>
    </w:p>
    <w:p w14:paraId="6C48654B" w14:textId="2C56C423" w:rsidR="00B33EF6" w:rsidRDefault="00F27CAC" w:rsidP="00B33EF6">
      <w:r>
        <w:t xml:space="preserve">Template accounts for accounts prepared on both Receipts and Payment and Accrual Accounts were </w:t>
      </w:r>
      <w:r w:rsidR="005B5793">
        <w:t xml:space="preserve">previously </w:t>
      </w:r>
      <w:r>
        <w:t>issued</w:t>
      </w:r>
      <w:r w:rsidR="005B5793">
        <w:t>.</w:t>
      </w:r>
      <w:r>
        <w:t xml:space="preserve"> </w:t>
      </w:r>
    </w:p>
    <w:p w14:paraId="4F2D7590" w14:textId="1E040482" w:rsidR="00F27CAC" w:rsidRDefault="00F27CAC" w:rsidP="00B33EF6"/>
    <w:p w14:paraId="4544B2C2" w14:textId="77777777" w:rsidR="005B5793" w:rsidRDefault="005B5793" w:rsidP="00B33EF6"/>
    <w:p w14:paraId="22E68E36" w14:textId="5C084B7C" w:rsidR="00A655C8" w:rsidRPr="00B33EF6" w:rsidRDefault="00B33EF6" w:rsidP="00B33EF6">
      <w:r>
        <w:t xml:space="preserve">A congregation can supplement the above with </w:t>
      </w:r>
      <w:r w:rsidR="00F11F0A">
        <w:t xml:space="preserve">additional pages or appendices </w:t>
      </w:r>
      <w:r w:rsidR="00A655C8" w:rsidRPr="00B33EF6">
        <w:t xml:space="preserve">as decided by the Kirk Session/ </w:t>
      </w:r>
      <w:r w:rsidRPr="00B33EF6">
        <w:t>Congregational</w:t>
      </w:r>
      <w:r w:rsidR="00A655C8" w:rsidRPr="00B33EF6">
        <w:t xml:space="preserve"> Committee</w:t>
      </w:r>
      <w:r>
        <w:t>. This might include inter alia</w:t>
      </w:r>
      <w:r w:rsidR="00A655C8" w:rsidRPr="00B33EF6">
        <w:t xml:space="preserve"> </w:t>
      </w:r>
    </w:p>
    <w:p w14:paraId="1DAD0310" w14:textId="56E36240" w:rsidR="00A655C8" w:rsidRPr="00F10EFD" w:rsidRDefault="00F11F0A" w:rsidP="00F11F0A">
      <w:pPr>
        <w:pStyle w:val="ListParagraph"/>
        <w:numPr>
          <w:ilvl w:val="0"/>
          <w:numId w:val="5"/>
        </w:numPr>
        <w:rPr>
          <w:rFonts w:ascii="Cambria" w:eastAsia="MS Mincho" w:hAnsi="Cambria" w:cs="Times New Roman"/>
          <w:lang w:val="en-US"/>
        </w:rPr>
      </w:pPr>
      <w:r>
        <w:rPr>
          <w:rFonts w:ascii="Cambria" w:eastAsia="MS Mincho" w:hAnsi="Cambria" w:cs="Times New Roman"/>
          <w:lang w:val="en-US"/>
        </w:rPr>
        <w:t xml:space="preserve">A </w:t>
      </w:r>
      <w:r w:rsidR="00A655C8" w:rsidRPr="00F10EFD">
        <w:rPr>
          <w:rFonts w:ascii="Cambria" w:eastAsia="MS Mincho" w:hAnsi="Cambria" w:cs="Times New Roman"/>
          <w:lang w:val="en-US"/>
        </w:rPr>
        <w:t xml:space="preserve">List of </w:t>
      </w:r>
      <w:r w:rsidR="006A12EF">
        <w:rPr>
          <w:rFonts w:ascii="Cambria" w:eastAsia="MS Mincho" w:hAnsi="Cambria" w:cs="Times New Roman"/>
          <w:lang w:val="en-US"/>
        </w:rPr>
        <w:t xml:space="preserve">contributors to the </w:t>
      </w:r>
      <w:r w:rsidR="00A655C8" w:rsidRPr="00F10EFD">
        <w:rPr>
          <w:rFonts w:ascii="Cambria" w:eastAsia="MS Mincho" w:hAnsi="Cambria" w:cs="Times New Roman"/>
          <w:lang w:val="en-US"/>
        </w:rPr>
        <w:t xml:space="preserve">Freewill Offering – The </w:t>
      </w:r>
      <w:r w:rsidRPr="00F10EFD">
        <w:rPr>
          <w:rFonts w:ascii="Cambria" w:eastAsia="MS Mincho" w:hAnsi="Cambria" w:cs="Times New Roman"/>
          <w:lang w:val="en-US"/>
        </w:rPr>
        <w:t>Finance</w:t>
      </w:r>
      <w:r w:rsidR="00A655C8" w:rsidRPr="00F10EFD">
        <w:rPr>
          <w:rFonts w:ascii="Cambria" w:eastAsia="MS Mincho" w:hAnsi="Cambria" w:cs="Times New Roman"/>
          <w:lang w:val="en-US"/>
        </w:rPr>
        <w:t xml:space="preserve"> </w:t>
      </w:r>
      <w:r w:rsidRPr="00F10EFD">
        <w:rPr>
          <w:rFonts w:ascii="Cambria" w:eastAsia="MS Mincho" w:hAnsi="Cambria" w:cs="Times New Roman"/>
          <w:lang w:val="en-US"/>
        </w:rPr>
        <w:t>Pane</w:t>
      </w:r>
      <w:r>
        <w:rPr>
          <w:rFonts w:ascii="Cambria" w:eastAsia="MS Mincho" w:hAnsi="Cambria" w:cs="Times New Roman"/>
          <w:lang w:val="en-US"/>
        </w:rPr>
        <w:t>l’s</w:t>
      </w:r>
      <w:r w:rsidR="00A655C8" w:rsidRPr="00F10EFD">
        <w:rPr>
          <w:rFonts w:ascii="Cambria" w:eastAsia="MS Mincho" w:hAnsi="Cambria" w:cs="Times New Roman"/>
          <w:lang w:val="en-US"/>
        </w:rPr>
        <w:t xml:space="preserve"> </w:t>
      </w:r>
      <w:r>
        <w:rPr>
          <w:rFonts w:ascii="Cambria" w:eastAsia="MS Mincho" w:hAnsi="Cambria" w:cs="Times New Roman"/>
          <w:lang w:val="en-US"/>
        </w:rPr>
        <w:t>preferred</w:t>
      </w:r>
      <w:r w:rsidR="00A655C8" w:rsidRPr="00F10EFD">
        <w:rPr>
          <w:rFonts w:ascii="Cambria" w:eastAsia="MS Mincho" w:hAnsi="Cambria" w:cs="Times New Roman"/>
          <w:lang w:val="en-US"/>
        </w:rPr>
        <w:t xml:space="preserve"> method of </w:t>
      </w:r>
      <w:r w:rsidRPr="00F10EFD">
        <w:rPr>
          <w:rFonts w:ascii="Cambria" w:eastAsia="MS Mincho" w:hAnsi="Cambria" w:cs="Times New Roman"/>
          <w:lang w:val="en-US"/>
        </w:rPr>
        <w:t>disc</w:t>
      </w:r>
      <w:r>
        <w:rPr>
          <w:rFonts w:ascii="Cambria" w:eastAsia="MS Mincho" w:hAnsi="Cambria" w:cs="Times New Roman"/>
          <w:lang w:val="en-US"/>
        </w:rPr>
        <w:t>losure</w:t>
      </w:r>
      <w:r w:rsidR="00A655C8" w:rsidRPr="00F10EFD">
        <w:rPr>
          <w:rFonts w:ascii="Cambria" w:eastAsia="MS Mincho" w:hAnsi="Cambria" w:cs="Times New Roman"/>
          <w:lang w:val="en-US"/>
        </w:rPr>
        <w:t xml:space="preserve"> is by number and not b</w:t>
      </w:r>
      <w:r>
        <w:rPr>
          <w:rFonts w:ascii="Cambria" w:eastAsia="MS Mincho" w:hAnsi="Cambria" w:cs="Times New Roman"/>
          <w:lang w:val="en-US"/>
        </w:rPr>
        <w:t>y</w:t>
      </w:r>
      <w:r w:rsidR="00A655C8" w:rsidRPr="00F10EFD">
        <w:rPr>
          <w:rFonts w:ascii="Cambria" w:eastAsia="MS Mincho" w:hAnsi="Cambria" w:cs="Times New Roman"/>
          <w:lang w:val="en-US"/>
        </w:rPr>
        <w:t xml:space="preserve"> name</w:t>
      </w:r>
    </w:p>
    <w:p w14:paraId="12CB565D" w14:textId="1C0DD5E4" w:rsidR="00C97948" w:rsidRDefault="00C97948" w:rsidP="00F11F0A">
      <w:pPr>
        <w:pStyle w:val="ListParagraph"/>
        <w:numPr>
          <w:ilvl w:val="0"/>
          <w:numId w:val="5"/>
        </w:numPr>
        <w:rPr>
          <w:rFonts w:ascii="Cambria" w:eastAsia="MS Mincho" w:hAnsi="Cambria" w:cs="Times New Roman"/>
          <w:lang w:val="en-US"/>
        </w:rPr>
      </w:pPr>
      <w:r w:rsidRPr="00F10EFD">
        <w:rPr>
          <w:rFonts w:ascii="Cambria" w:eastAsia="MS Mincho" w:hAnsi="Cambria" w:cs="Times New Roman"/>
          <w:lang w:val="en-US"/>
        </w:rPr>
        <w:t xml:space="preserve">A </w:t>
      </w:r>
      <w:r w:rsidR="000B45B2">
        <w:rPr>
          <w:rFonts w:ascii="Cambria" w:eastAsia="MS Mincho" w:hAnsi="Cambria" w:cs="Times New Roman"/>
          <w:lang w:val="en-US"/>
        </w:rPr>
        <w:t>f</w:t>
      </w:r>
      <w:r w:rsidRPr="00F10EFD">
        <w:rPr>
          <w:rFonts w:ascii="Cambria" w:eastAsia="MS Mincho" w:hAnsi="Cambria" w:cs="Times New Roman"/>
          <w:lang w:val="en-US"/>
        </w:rPr>
        <w:t xml:space="preserve">urther </w:t>
      </w:r>
      <w:r w:rsidR="000B45B2">
        <w:rPr>
          <w:rFonts w:ascii="Cambria" w:eastAsia="MS Mincho" w:hAnsi="Cambria" w:cs="Times New Roman"/>
          <w:lang w:val="en-US"/>
        </w:rPr>
        <w:t>b</w:t>
      </w:r>
      <w:r w:rsidR="00F11F0A" w:rsidRPr="00F10EFD">
        <w:rPr>
          <w:rFonts w:ascii="Cambria" w:eastAsia="MS Mincho" w:hAnsi="Cambria" w:cs="Times New Roman"/>
          <w:lang w:val="en-US"/>
        </w:rPr>
        <w:t>reakdown</w:t>
      </w:r>
      <w:r w:rsidRPr="00F10EFD">
        <w:rPr>
          <w:rFonts w:ascii="Cambria" w:eastAsia="MS Mincho" w:hAnsi="Cambria" w:cs="Times New Roman"/>
          <w:lang w:val="en-US"/>
        </w:rPr>
        <w:t xml:space="preserve"> of figures for </w:t>
      </w:r>
      <w:r w:rsidR="00F11F0A">
        <w:rPr>
          <w:rFonts w:ascii="Cambria" w:eastAsia="MS Mincho" w:hAnsi="Cambria" w:cs="Times New Roman"/>
          <w:lang w:val="en-US"/>
        </w:rPr>
        <w:t>receipts</w:t>
      </w:r>
      <w:r w:rsidR="006A12EF">
        <w:rPr>
          <w:rFonts w:ascii="Cambria" w:eastAsia="MS Mincho" w:hAnsi="Cambria" w:cs="Times New Roman"/>
          <w:lang w:val="en-US"/>
        </w:rPr>
        <w:t>/</w:t>
      </w:r>
      <w:r w:rsidRPr="00F10EFD">
        <w:rPr>
          <w:rFonts w:ascii="Cambria" w:eastAsia="MS Mincho" w:hAnsi="Cambria" w:cs="Times New Roman"/>
          <w:lang w:val="en-US"/>
        </w:rPr>
        <w:t>i</w:t>
      </w:r>
      <w:r w:rsidR="00F11F0A">
        <w:rPr>
          <w:rFonts w:ascii="Cambria" w:eastAsia="MS Mincho" w:hAnsi="Cambria" w:cs="Times New Roman"/>
          <w:lang w:val="en-US"/>
        </w:rPr>
        <w:t>n</w:t>
      </w:r>
      <w:r w:rsidRPr="00F10EFD">
        <w:rPr>
          <w:rFonts w:ascii="Cambria" w:eastAsia="MS Mincho" w:hAnsi="Cambria" w:cs="Times New Roman"/>
          <w:lang w:val="en-US"/>
        </w:rPr>
        <w:t>come o</w:t>
      </w:r>
      <w:r w:rsidR="00F11F0A">
        <w:rPr>
          <w:rFonts w:ascii="Cambria" w:eastAsia="MS Mincho" w:hAnsi="Cambria" w:cs="Times New Roman"/>
          <w:lang w:val="en-US"/>
        </w:rPr>
        <w:t xml:space="preserve">r </w:t>
      </w:r>
      <w:r w:rsidR="000B45B2">
        <w:rPr>
          <w:rFonts w:ascii="Cambria" w:eastAsia="MS Mincho" w:hAnsi="Cambria" w:cs="Times New Roman"/>
          <w:lang w:val="en-US"/>
        </w:rPr>
        <w:t>payments</w:t>
      </w:r>
      <w:r w:rsidR="006A12EF">
        <w:rPr>
          <w:rFonts w:ascii="Cambria" w:eastAsia="MS Mincho" w:hAnsi="Cambria" w:cs="Times New Roman"/>
          <w:lang w:val="en-US"/>
        </w:rPr>
        <w:t>/</w:t>
      </w:r>
      <w:r w:rsidR="00F11F0A">
        <w:rPr>
          <w:rFonts w:ascii="Cambria" w:eastAsia="MS Mincho" w:hAnsi="Cambria" w:cs="Times New Roman"/>
          <w:lang w:val="en-US"/>
        </w:rPr>
        <w:t>expenditure if not already included in the notes to the accounts</w:t>
      </w:r>
    </w:p>
    <w:p w14:paraId="4B686A60" w14:textId="162E7F4E" w:rsidR="00A655C8" w:rsidRDefault="00C97948" w:rsidP="00F11F0A">
      <w:pPr>
        <w:pStyle w:val="ListParagraph"/>
        <w:numPr>
          <w:ilvl w:val="0"/>
          <w:numId w:val="5"/>
        </w:numPr>
        <w:rPr>
          <w:rFonts w:ascii="Cambria" w:eastAsia="MS Mincho" w:hAnsi="Cambria" w:cs="Times New Roman"/>
          <w:lang w:val="en-US"/>
        </w:rPr>
      </w:pPr>
      <w:r w:rsidRPr="00F11F0A">
        <w:rPr>
          <w:rFonts w:ascii="Cambria" w:eastAsia="MS Mincho" w:hAnsi="Cambria" w:cs="Times New Roman"/>
          <w:lang w:val="en-US"/>
        </w:rPr>
        <w:t xml:space="preserve">Accounts for individual </w:t>
      </w:r>
      <w:r w:rsidR="009C587F" w:rsidRPr="00F11F0A">
        <w:rPr>
          <w:rFonts w:ascii="Cambria" w:eastAsia="MS Mincho" w:hAnsi="Cambria" w:cs="Times New Roman"/>
          <w:lang w:val="en-US"/>
        </w:rPr>
        <w:t xml:space="preserve">funds </w:t>
      </w:r>
      <w:r w:rsidR="009C587F">
        <w:rPr>
          <w:rFonts w:ascii="Cambria" w:eastAsia="MS Mincho" w:hAnsi="Cambria" w:cs="Times New Roman"/>
          <w:lang w:val="en-US"/>
        </w:rPr>
        <w:t>or</w:t>
      </w:r>
      <w:r w:rsidR="000B45B2">
        <w:rPr>
          <w:rFonts w:ascii="Cambria" w:eastAsia="MS Mincho" w:hAnsi="Cambria" w:cs="Times New Roman"/>
          <w:lang w:val="en-US"/>
        </w:rPr>
        <w:t xml:space="preserve"> a summary thereof </w:t>
      </w:r>
      <w:r w:rsidR="00F11F0A">
        <w:rPr>
          <w:rFonts w:ascii="Cambria" w:eastAsia="MS Mincho" w:hAnsi="Cambria" w:cs="Times New Roman"/>
          <w:lang w:val="en-US"/>
        </w:rPr>
        <w:t xml:space="preserve">e.g. </w:t>
      </w:r>
      <w:r w:rsidR="005B5793">
        <w:rPr>
          <w:rFonts w:ascii="Cambria" w:eastAsia="MS Mincho" w:hAnsi="Cambria" w:cs="Times New Roman"/>
          <w:lang w:val="en-US"/>
        </w:rPr>
        <w:t xml:space="preserve">for the </w:t>
      </w:r>
      <w:r w:rsidR="00F11F0A">
        <w:rPr>
          <w:rFonts w:ascii="Cambria" w:eastAsia="MS Mincho" w:hAnsi="Cambria" w:cs="Times New Roman"/>
          <w:lang w:val="en-US"/>
        </w:rPr>
        <w:t>general fund</w:t>
      </w:r>
      <w:r w:rsidR="005B5793">
        <w:rPr>
          <w:rFonts w:ascii="Cambria" w:eastAsia="MS Mincho" w:hAnsi="Cambria" w:cs="Times New Roman"/>
          <w:lang w:val="en-US"/>
        </w:rPr>
        <w:t xml:space="preserve"> or property fund</w:t>
      </w:r>
    </w:p>
    <w:p w14:paraId="63299939" w14:textId="429289BF" w:rsidR="00F11F0A" w:rsidRDefault="00F11F0A" w:rsidP="00F11F0A">
      <w:pPr>
        <w:pStyle w:val="ListParagraph"/>
        <w:numPr>
          <w:ilvl w:val="0"/>
          <w:numId w:val="5"/>
        </w:numPr>
        <w:rPr>
          <w:rFonts w:ascii="Cambria" w:eastAsia="MS Mincho" w:hAnsi="Cambria" w:cs="Times New Roman"/>
          <w:lang w:val="en-US"/>
        </w:rPr>
      </w:pPr>
      <w:r>
        <w:rPr>
          <w:rFonts w:ascii="Cambria" w:eastAsia="MS Mincho" w:hAnsi="Cambria" w:cs="Times New Roman"/>
          <w:lang w:val="en-US"/>
        </w:rPr>
        <w:t xml:space="preserve">Information on bequest or investments </w:t>
      </w:r>
    </w:p>
    <w:p w14:paraId="0ABB402D" w14:textId="66E8BFEC" w:rsidR="000B45B2" w:rsidRPr="00F11F0A" w:rsidRDefault="000B45B2" w:rsidP="00F11F0A">
      <w:pPr>
        <w:pStyle w:val="ListParagraph"/>
        <w:numPr>
          <w:ilvl w:val="0"/>
          <w:numId w:val="5"/>
        </w:numPr>
        <w:rPr>
          <w:rFonts w:ascii="Cambria" w:eastAsia="MS Mincho" w:hAnsi="Cambria" w:cs="Times New Roman"/>
          <w:lang w:val="en-US"/>
        </w:rPr>
      </w:pPr>
      <w:r>
        <w:rPr>
          <w:rFonts w:ascii="Cambria" w:eastAsia="MS Mincho" w:hAnsi="Cambria" w:cs="Times New Roman"/>
          <w:lang w:val="en-US"/>
        </w:rPr>
        <w:t>Etc.</w:t>
      </w:r>
    </w:p>
    <w:p w14:paraId="0AB97AB2" w14:textId="3CFCA6F2" w:rsidR="00B33EF6" w:rsidRDefault="00B33EF6" w:rsidP="00B33EF6"/>
    <w:p w14:paraId="72044CBC" w14:textId="77777777" w:rsidR="00B33EF6" w:rsidRPr="00B33EF6" w:rsidRDefault="00B33EF6" w:rsidP="00B33EF6">
      <w:pPr>
        <w:rPr>
          <w:b/>
        </w:rPr>
      </w:pPr>
      <w:r w:rsidRPr="00B33EF6">
        <w:rPr>
          <w:b/>
        </w:rPr>
        <w:t xml:space="preserve">Note 1. </w:t>
      </w:r>
    </w:p>
    <w:p w14:paraId="771C3614" w14:textId="77777777" w:rsidR="00B33EF6" w:rsidRDefault="00B33EF6" w:rsidP="00B33EF6"/>
    <w:p w14:paraId="439D5460" w14:textId="0E9400D0" w:rsidR="00B33EF6" w:rsidRDefault="00B33EF6" w:rsidP="00B33EF6">
      <w:r w:rsidRPr="00B33EF6">
        <w:t>This is effectively a summary of receipts</w:t>
      </w:r>
      <w:r w:rsidR="006A12EF">
        <w:t>/</w:t>
      </w:r>
      <w:r w:rsidRPr="00B33EF6">
        <w:t>income and payments</w:t>
      </w:r>
      <w:r w:rsidR="006A12EF">
        <w:t>/</w:t>
      </w:r>
      <w:r w:rsidRPr="00B33EF6">
        <w:t xml:space="preserve">expenditure for the entire congregation – </w:t>
      </w:r>
      <w:r>
        <w:t xml:space="preserve">i.e. </w:t>
      </w:r>
      <w:r w:rsidRPr="00B33EF6">
        <w:t xml:space="preserve">all funds </w:t>
      </w:r>
      <w:r w:rsidR="006A12EF">
        <w:t xml:space="preserve">of the congregation (including organisations) </w:t>
      </w:r>
      <w:r w:rsidRPr="00B33EF6">
        <w:t>added together</w:t>
      </w:r>
      <w:r w:rsidR="0015341F">
        <w:t xml:space="preserve"> and split between unrestricted, restricted and endowment funds with comparative figures for the previous financial year.</w:t>
      </w:r>
    </w:p>
    <w:p w14:paraId="62DD9BC5" w14:textId="77777777" w:rsidR="00B33EF6" w:rsidRDefault="00B33EF6" w:rsidP="00B33EF6"/>
    <w:p w14:paraId="128E3943" w14:textId="77777777" w:rsidR="005B5793" w:rsidRDefault="005B5793">
      <w:pPr>
        <w:rPr>
          <w:b/>
        </w:rPr>
      </w:pPr>
      <w:r>
        <w:rPr>
          <w:b/>
        </w:rPr>
        <w:br w:type="page"/>
      </w:r>
    </w:p>
    <w:p w14:paraId="7A5E4834" w14:textId="10D6913B" w:rsidR="00B33EF6" w:rsidRPr="00B33EF6" w:rsidRDefault="00B33EF6" w:rsidP="00B33EF6">
      <w:pPr>
        <w:rPr>
          <w:b/>
        </w:rPr>
      </w:pPr>
      <w:r w:rsidRPr="00B33EF6">
        <w:rPr>
          <w:b/>
        </w:rPr>
        <w:lastRenderedPageBreak/>
        <w:t xml:space="preserve">Note 2. </w:t>
      </w:r>
    </w:p>
    <w:p w14:paraId="6BB5B681" w14:textId="35276C19" w:rsidR="00B33EF6" w:rsidRDefault="00B33EF6" w:rsidP="00B33EF6"/>
    <w:p w14:paraId="446AD106" w14:textId="4BE72DA5" w:rsidR="00B33EF6" w:rsidRDefault="00B33EF6" w:rsidP="00B33EF6">
      <w:r>
        <w:t xml:space="preserve">The additional pages or appendices should be </w:t>
      </w:r>
      <w:r w:rsidR="000B45B2">
        <w:t>preceded</w:t>
      </w:r>
      <w:r>
        <w:t xml:space="preserve"> by a page which states something along the following lines</w:t>
      </w:r>
    </w:p>
    <w:p w14:paraId="111CE716" w14:textId="77777777" w:rsidR="00B33EF6" w:rsidRDefault="00B33EF6" w:rsidP="00B33EF6"/>
    <w:p w14:paraId="69299685" w14:textId="0E04DD98" w:rsidR="00B33EF6" w:rsidRPr="00B33EF6" w:rsidRDefault="00B33EF6" w:rsidP="00B33EF6">
      <w:r w:rsidRPr="00B33EF6">
        <w:t xml:space="preserve">“The additional financial information provided on the following pages does not form part of the congregation’s independently examined / audited </w:t>
      </w:r>
      <w:r w:rsidRPr="006B204A">
        <w:rPr>
          <w:i/>
        </w:rPr>
        <w:t>(delete as appropriate)</w:t>
      </w:r>
      <w:r w:rsidRPr="00B33EF6">
        <w:t xml:space="preserve"> Church Accounts. The figures shown have however, been incorporated into the accounts on which the congregation’s independent examiner / auditor </w:t>
      </w:r>
      <w:r w:rsidRPr="006B204A">
        <w:rPr>
          <w:i/>
        </w:rPr>
        <w:t>(delete as appropriate)</w:t>
      </w:r>
      <w:r w:rsidRPr="00B33EF6">
        <w:t xml:space="preserve"> have given their report.”</w:t>
      </w:r>
    </w:p>
    <w:p w14:paraId="7A1B44F2" w14:textId="0330DF18" w:rsidR="00A655C8" w:rsidRDefault="00A655C8" w:rsidP="00A655C8">
      <w:pPr>
        <w:pStyle w:val="ListParagraph"/>
        <w:ind w:left="420"/>
      </w:pPr>
    </w:p>
    <w:p w14:paraId="2906F2BA" w14:textId="77777777" w:rsidR="00F11F0A" w:rsidRDefault="00F11F0A" w:rsidP="00F11F0A"/>
    <w:p w14:paraId="65823299" w14:textId="5EEFF764" w:rsidR="00F11F0A" w:rsidRPr="00F11F0A" w:rsidRDefault="00F11F0A" w:rsidP="00F11F0A">
      <w:pPr>
        <w:rPr>
          <w:b/>
        </w:rPr>
      </w:pPr>
      <w:r w:rsidRPr="00F11F0A">
        <w:rPr>
          <w:b/>
        </w:rPr>
        <w:t>Note 3</w:t>
      </w:r>
      <w:r w:rsidR="003B0814">
        <w:rPr>
          <w:b/>
        </w:rPr>
        <w:t>.</w:t>
      </w:r>
    </w:p>
    <w:p w14:paraId="66E08CDF" w14:textId="77777777" w:rsidR="00F11F0A" w:rsidRDefault="00F11F0A" w:rsidP="00F11F0A"/>
    <w:p w14:paraId="04EB53D8" w14:textId="6452CD2F" w:rsidR="00A655C8" w:rsidRDefault="00F11F0A" w:rsidP="00F11F0A">
      <w:r>
        <w:t xml:space="preserve">Congregations in the Republic of Ireland should note that the Charities Regulatory Authority’s present position is that they will accept a </w:t>
      </w:r>
      <w:r w:rsidR="005B5793">
        <w:t>charity’s</w:t>
      </w:r>
      <w:r>
        <w:t xml:space="preserve"> accounts in the format that they are currently prepared. There is</w:t>
      </w:r>
      <w:r w:rsidR="000B45B2">
        <w:t xml:space="preserve"> not</w:t>
      </w:r>
      <w:r w:rsidR="005B5793">
        <w:t xml:space="preserve"> therefore</w:t>
      </w:r>
      <w:r>
        <w:t xml:space="preserve">, </w:t>
      </w:r>
      <w:r w:rsidR="000B45B2">
        <w:t>a requirement</w:t>
      </w:r>
      <w:r>
        <w:t xml:space="preserve"> that they must be </w:t>
      </w:r>
      <w:r w:rsidR="000B45B2">
        <w:t>prepared</w:t>
      </w:r>
      <w:r>
        <w:t xml:space="preserve"> in a certain </w:t>
      </w:r>
      <w:r w:rsidR="000B45B2">
        <w:t>format</w:t>
      </w:r>
      <w:r>
        <w:t xml:space="preserve">. It is </w:t>
      </w:r>
      <w:r w:rsidR="000B45B2">
        <w:t>however</w:t>
      </w:r>
      <w:r>
        <w:t xml:space="preserve"> anticipated that such </w:t>
      </w:r>
      <w:r w:rsidR="000B45B2">
        <w:t>arrangements</w:t>
      </w:r>
      <w:r>
        <w:t xml:space="preserve"> will shortly </w:t>
      </w:r>
      <w:r w:rsidR="000B45B2">
        <w:t>be a legislative requirement</w:t>
      </w:r>
      <w:r w:rsidR="006B204A">
        <w:t xml:space="preserve"> and it is expected these will be similar to those applicable in Northern Ireland as set out at the start of Appendix 1</w:t>
      </w:r>
      <w:r>
        <w:t>.</w:t>
      </w:r>
    </w:p>
    <w:p w14:paraId="31696159" w14:textId="77777777" w:rsidR="00A655C8" w:rsidRDefault="00A655C8" w:rsidP="00A655C8">
      <w:pPr>
        <w:pStyle w:val="ListParagraph"/>
        <w:ind w:left="420"/>
      </w:pPr>
    </w:p>
    <w:p w14:paraId="6456D55B" w14:textId="7243E04B" w:rsidR="00A655C8" w:rsidRDefault="00A655C8" w:rsidP="00805485"/>
    <w:p w14:paraId="31008E17" w14:textId="77777777" w:rsidR="00A655C8" w:rsidRPr="00805485" w:rsidRDefault="00A655C8" w:rsidP="00805485"/>
    <w:sectPr w:rsidR="00A655C8" w:rsidRPr="00805485" w:rsidSect="00D55B53">
      <w:headerReference w:type="first" r:id="rId9"/>
      <w:footerReference w:type="first" r:id="rId10"/>
      <w:pgSz w:w="11900" w:h="16840"/>
      <w:pgMar w:top="2835" w:right="1797" w:bottom="1701" w:left="1797" w:header="323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67FAB" w14:textId="77777777" w:rsidR="00BF6E32" w:rsidRDefault="00BF6E32" w:rsidP="00503D5C">
      <w:r>
        <w:separator/>
      </w:r>
    </w:p>
  </w:endnote>
  <w:endnote w:type="continuationSeparator" w:id="0">
    <w:p w14:paraId="4E9DC3B4" w14:textId="77777777" w:rsidR="00BF6E32" w:rsidRDefault="00BF6E32" w:rsidP="00503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48338" w14:textId="77777777" w:rsidR="00BF6E32" w:rsidRDefault="00BF6E32" w:rsidP="00503D5C">
    <w:pPr>
      <w:pStyle w:val="Footer"/>
      <w:ind w:hanging="1800"/>
    </w:pPr>
    <w:r>
      <w:rPr>
        <w:noProof/>
        <w:lang w:val="en-GB" w:eastAsia="en-GB"/>
      </w:rPr>
      <w:drawing>
        <wp:anchor distT="0" distB="0" distL="114300" distR="114300" simplePos="0" relativeHeight="251659264" behindDoc="1" locked="0" layoutInCell="1" allowOverlap="1" wp14:anchorId="043945D4" wp14:editId="24388AD8">
          <wp:simplePos x="0" y="0"/>
          <wp:positionH relativeFrom="column">
            <wp:posOffset>-1140460</wp:posOffset>
          </wp:positionH>
          <wp:positionV relativeFrom="page">
            <wp:align>bottom</wp:align>
          </wp:positionV>
          <wp:extent cx="7537450" cy="1075476"/>
          <wp:effectExtent l="0" t="0" r="635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7450" cy="107547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D9B2E" w14:textId="77777777" w:rsidR="00BF6E32" w:rsidRDefault="00BF6E32" w:rsidP="00503D5C">
      <w:r>
        <w:separator/>
      </w:r>
    </w:p>
  </w:footnote>
  <w:footnote w:type="continuationSeparator" w:id="0">
    <w:p w14:paraId="26A58698" w14:textId="77777777" w:rsidR="00BF6E32" w:rsidRDefault="00BF6E32" w:rsidP="00503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8A5EC" w14:textId="77777777" w:rsidR="00BF6E32" w:rsidRDefault="00BF6E32" w:rsidP="00503D5C">
    <w:pPr>
      <w:pStyle w:val="Header"/>
      <w:ind w:hanging="1800"/>
    </w:pPr>
    <w:r>
      <w:rPr>
        <w:noProof/>
        <w:lang w:val="en-GB" w:eastAsia="en-GB"/>
      </w:rPr>
      <w:drawing>
        <wp:anchor distT="0" distB="0" distL="114300" distR="114300" simplePos="0" relativeHeight="251658240" behindDoc="1" locked="0" layoutInCell="1" allowOverlap="1" wp14:anchorId="58AC7A4B" wp14:editId="4FF815CF">
          <wp:simplePos x="0" y="0"/>
          <wp:positionH relativeFrom="column">
            <wp:posOffset>-1140460</wp:posOffset>
          </wp:positionH>
          <wp:positionV relativeFrom="page">
            <wp:align>top</wp:align>
          </wp:positionV>
          <wp:extent cx="7562088" cy="2225040"/>
          <wp:effectExtent l="0" t="0" r="7620" b="1016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2088" cy="2225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E1EEA"/>
    <w:multiLevelType w:val="hybridMultilevel"/>
    <w:tmpl w:val="0C82511C"/>
    <w:lvl w:ilvl="0" w:tplc="537E8A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D079CB"/>
    <w:multiLevelType w:val="hybridMultilevel"/>
    <w:tmpl w:val="BD74A4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32B52B0"/>
    <w:multiLevelType w:val="hybridMultilevel"/>
    <w:tmpl w:val="7B1E8A0A"/>
    <w:lvl w:ilvl="0" w:tplc="98A43778">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51D36580"/>
    <w:multiLevelType w:val="hybridMultilevel"/>
    <w:tmpl w:val="99FE45B4"/>
    <w:lvl w:ilvl="0" w:tplc="95706EDA">
      <w:start w:val="1"/>
      <w:numFmt w:val="lowerRoman"/>
      <w:lvlText w:val="(%1)"/>
      <w:lvlJc w:val="left"/>
      <w:pPr>
        <w:ind w:left="420" w:hanging="360"/>
      </w:pPr>
      <w:rPr>
        <w:rFonts w:ascii="Calibri" w:eastAsiaTheme="minorHAnsi" w:hAnsi="Calibri" w:cstheme="minorBidi"/>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6C6A64F6"/>
    <w:multiLevelType w:val="hybridMultilevel"/>
    <w:tmpl w:val="61A0C06A"/>
    <w:lvl w:ilvl="0" w:tplc="4EA200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2A50C3"/>
    <w:multiLevelType w:val="hybridMultilevel"/>
    <w:tmpl w:val="DAEE9CC0"/>
    <w:lvl w:ilvl="0" w:tplc="B90A31B2">
      <w:start w:val="3"/>
      <w:numFmt w:val="bullet"/>
      <w:lvlText w:val="-"/>
      <w:lvlJc w:val="left"/>
      <w:pPr>
        <w:ind w:left="420" w:hanging="360"/>
      </w:pPr>
      <w:rPr>
        <w:rFonts w:ascii="Cambria" w:eastAsia="MS Mincho" w:hAnsi="Cambria"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B74"/>
    <w:rsid w:val="000722A6"/>
    <w:rsid w:val="00072E6D"/>
    <w:rsid w:val="00080288"/>
    <w:rsid w:val="000A3FBC"/>
    <w:rsid w:val="000B45B2"/>
    <w:rsid w:val="000B4D21"/>
    <w:rsid w:val="000F22E0"/>
    <w:rsid w:val="00106B85"/>
    <w:rsid w:val="0015341F"/>
    <w:rsid w:val="00193C0C"/>
    <w:rsid w:val="001B21F0"/>
    <w:rsid w:val="001C127B"/>
    <w:rsid w:val="00252181"/>
    <w:rsid w:val="00254B2D"/>
    <w:rsid w:val="00321B2B"/>
    <w:rsid w:val="00371602"/>
    <w:rsid w:val="00381656"/>
    <w:rsid w:val="003B0814"/>
    <w:rsid w:val="0042287F"/>
    <w:rsid w:val="0043173B"/>
    <w:rsid w:val="00450818"/>
    <w:rsid w:val="00456141"/>
    <w:rsid w:val="00472343"/>
    <w:rsid w:val="00496D4A"/>
    <w:rsid w:val="004A51F5"/>
    <w:rsid w:val="00503D5C"/>
    <w:rsid w:val="0052558D"/>
    <w:rsid w:val="00562B44"/>
    <w:rsid w:val="00564520"/>
    <w:rsid w:val="005A26A3"/>
    <w:rsid w:val="005B5793"/>
    <w:rsid w:val="005C53DC"/>
    <w:rsid w:val="005F37CD"/>
    <w:rsid w:val="005F6645"/>
    <w:rsid w:val="006101D8"/>
    <w:rsid w:val="006416F4"/>
    <w:rsid w:val="00651C3B"/>
    <w:rsid w:val="00666137"/>
    <w:rsid w:val="00667780"/>
    <w:rsid w:val="006A12EF"/>
    <w:rsid w:val="006B204A"/>
    <w:rsid w:val="006D639A"/>
    <w:rsid w:val="00713C05"/>
    <w:rsid w:val="00720240"/>
    <w:rsid w:val="00724B42"/>
    <w:rsid w:val="00750F95"/>
    <w:rsid w:val="00752492"/>
    <w:rsid w:val="007534E4"/>
    <w:rsid w:val="00760DE9"/>
    <w:rsid w:val="0078051A"/>
    <w:rsid w:val="00794949"/>
    <w:rsid w:val="00803B1E"/>
    <w:rsid w:val="00805485"/>
    <w:rsid w:val="008200B4"/>
    <w:rsid w:val="00881A66"/>
    <w:rsid w:val="008962CA"/>
    <w:rsid w:val="008C781A"/>
    <w:rsid w:val="00902D0F"/>
    <w:rsid w:val="00970B19"/>
    <w:rsid w:val="00972AB6"/>
    <w:rsid w:val="009C587F"/>
    <w:rsid w:val="009C7DAF"/>
    <w:rsid w:val="00A068D7"/>
    <w:rsid w:val="00A10280"/>
    <w:rsid w:val="00A655C8"/>
    <w:rsid w:val="00A7631A"/>
    <w:rsid w:val="00A95753"/>
    <w:rsid w:val="00AA3938"/>
    <w:rsid w:val="00AC23C7"/>
    <w:rsid w:val="00B10F59"/>
    <w:rsid w:val="00B11DDB"/>
    <w:rsid w:val="00B33EF6"/>
    <w:rsid w:val="00B5338C"/>
    <w:rsid w:val="00B55A23"/>
    <w:rsid w:val="00B65D62"/>
    <w:rsid w:val="00B674AF"/>
    <w:rsid w:val="00BD3233"/>
    <w:rsid w:val="00BF6E32"/>
    <w:rsid w:val="00C0407A"/>
    <w:rsid w:val="00C103DC"/>
    <w:rsid w:val="00C3577B"/>
    <w:rsid w:val="00C40B62"/>
    <w:rsid w:val="00C82D5C"/>
    <w:rsid w:val="00C97948"/>
    <w:rsid w:val="00CE361A"/>
    <w:rsid w:val="00CE7DE9"/>
    <w:rsid w:val="00D308C2"/>
    <w:rsid w:val="00D31191"/>
    <w:rsid w:val="00D42D2F"/>
    <w:rsid w:val="00D5033D"/>
    <w:rsid w:val="00D55B53"/>
    <w:rsid w:val="00D85A4E"/>
    <w:rsid w:val="00DB7667"/>
    <w:rsid w:val="00DD323F"/>
    <w:rsid w:val="00DE3296"/>
    <w:rsid w:val="00DE6BA0"/>
    <w:rsid w:val="00DF56EB"/>
    <w:rsid w:val="00E06C38"/>
    <w:rsid w:val="00E30DD2"/>
    <w:rsid w:val="00E33A62"/>
    <w:rsid w:val="00E5315C"/>
    <w:rsid w:val="00E809C7"/>
    <w:rsid w:val="00EA2ABD"/>
    <w:rsid w:val="00EA3B74"/>
    <w:rsid w:val="00EE2EEA"/>
    <w:rsid w:val="00F10EFD"/>
    <w:rsid w:val="00F11F0A"/>
    <w:rsid w:val="00F27CAC"/>
    <w:rsid w:val="00F31480"/>
    <w:rsid w:val="00F616E6"/>
    <w:rsid w:val="00F73124"/>
    <w:rsid w:val="00F926C0"/>
    <w:rsid w:val="00FA2B82"/>
    <w:rsid w:val="00FC15E0"/>
    <w:rsid w:val="00FD4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4:docId w14:val="4FAFF8D6"/>
  <w14:defaultImageDpi w14:val="300"/>
  <w15:docId w15:val="{E2980B4C-9B31-46E5-BB8B-334F94A3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D5C"/>
    <w:pPr>
      <w:tabs>
        <w:tab w:val="center" w:pos="4320"/>
        <w:tab w:val="right" w:pos="8640"/>
      </w:tabs>
    </w:pPr>
  </w:style>
  <w:style w:type="character" w:customStyle="1" w:styleId="HeaderChar">
    <w:name w:val="Header Char"/>
    <w:basedOn w:val="DefaultParagraphFont"/>
    <w:link w:val="Header"/>
    <w:uiPriority w:val="99"/>
    <w:rsid w:val="00503D5C"/>
  </w:style>
  <w:style w:type="paragraph" w:styleId="Footer">
    <w:name w:val="footer"/>
    <w:basedOn w:val="Normal"/>
    <w:link w:val="FooterChar"/>
    <w:uiPriority w:val="99"/>
    <w:unhideWhenUsed/>
    <w:rsid w:val="00503D5C"/>
    <w:pPr>
      <w:tabs>
        <w:tab w:val="center" w:pos="4320"/>
        <w:tab w:val="right" w:pos="8640"/>
      </w:tabs>
    </w:pPr>
  </w:style>
  <w:style w:type="character" w:customStyle="1" w:styleId="FooterChar">
    <w:name w:val="Footer Char"/>
    <w:basedOn w:val="DefaultParagraphFont"/>
    <w:link w:val="Footer"/>
    <w:uiPriority w:val="99"/>
    <w:rsid w:val="00503D5C"/>
  </w:style>
  <w:style w:type="paragraph" w:styleId="BalloonText">
    <w:name w:val="Balloon Text"/>
    <w:basedOn w:val="Normal"/>
    <w:link w:val="BalloonTextChar"/>
    <w:uiPriority w:val="99"/>
    <w:semiHidden/>
    <w:unhideWhenUsed/>
    <w:rsid w:val="00503D5C"/>
    <w:rPr>
      <w:rFonts w:ascii="Lucida Grande" w:hAnsi="Lucida Grande" w:cs="Lucida Grande"/>
      <w:sz w:val="18"/>
      <w:szCs w:val="18"/>
    </w:rPr>
  </w:style>
  <w:style w:type="character" w:customStyle="1" w:styleId="BalloonTextChar">
    <w:name w:val="Balloon Text Char"/>
    <w:link w:val="BalloonText"/>
    <w:uiPriority w:val="99"/>
    <w:semiHidden/>
    <w:rsid w:val="00503D5C"/>
    <w:rPr>
      <w:rFonts w:ascii="Lucida Grande" w:hAnsi="Lucida Grande" w:cs="Lucida Grande"/>
      <w:sz w:val="18"/>
      <w:szCs w:val="18"/>
    </w:rPr>
  </w:style>
  <w:style w:type="paragraph" w:customStyle="1" w:styleId="BasicParagraph">
    <w:name w:val="[Basic Paragraph]"/>
    <w:basedOn w:val="Normal"/>
    <w:uiPriority w:val="99"/>
    <w:rsid w:val="000A3FB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456141"/>
    <w:pPr>
      <w:spacing w:line="276" w:lineRule="auto"/>
      <w:ind w:left="720"/>
      <w:contextualSpacing/>
    </w:pPr>
    <w:rPr>
      <w:rFonts w:ascii="Calibri" w:eastAsiaTheme="minorHAnsi" w:hAnsi="Calibri" w:cstheme="minorBidi"/>
      <w:lang w:val="en-GB"/>
    </w:rPr>
  </w:style>
  <w:style w:type="character" w:styleId="Hyperlink">
    <w:name w:val="Hyperlink"/>
    <w:basedOn w:val="DefaultParagraphFont"/>
    <w:uiPriority w:val="99"/>
    <w:unhideWhenUsed/>
    <w:rsid w:val="000B4D21"/>
    <w:rPr>
      <w:color w:val="0000FF" w:themeColor="hyperlink"/>
      <w:u w:val="single"/>
    </w:rPr>
  </w:style>
  <w:style w:type="table" w:styleId="TableGrid">
    <w:name w:val="Table Grid"/>
    <w:basedOn w:val="TableNormal"/>
    <w:uiPriority w:val="59"/>
    <w:rsid w:val="00FA2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984">
      <w:bodyDiv w:val="1"/>
      <w:marLeft w:val="0"/>
      <w:marRight w:val="0"/>
      <w:marTop w:val="0"/>
      <w:marBottom w:val="0"/>
      <w:divBdr>
        <w:top w:val="none" w:sz="0" w:space="0" w:color="auto"/>
        <w:left w:val="none" w:sz="0" w:space="0" w:color="auto"/>
        <w:bottom w:val="none" w:sz="0" w:space="0" w:color="auto"/>
        <w:right w:val="none" w:sz="0" w:space="0" w:color="auto"/>
      </w:divBdr>
    </w:div>
    <w:div w:id="1357849173">
      <w:bodyDiv w:val="1"/>
      <w:marLeft w:val="0"/>
      <w:marRight w:val="0"/>
      <w:marTop w:val="0"/>
      <w:marBottom w:val="0"/>
      <w:divBdr>
        <w:top w:val="none" w:sz="0" w:space="0" w:color="auto"/>
        <w:left w:val="none" w:sz="0" w:space="0" w:color="auto"/>
        <w:bottom w:val="none" w:sz="0" w:space="0" w:color="auto"/>
        <w:right w:val="none" w:sz="0" w:space="0" w:color="auto"/>
      </w:divBdr>
    </w:div>
    <w:div w:id="1568569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nox@presbyterianirelan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9BE71-9DAC-4B32-8CA3-1D283F8D2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PCI</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 Connolly</dc:creator>
  <cp:lastModifiedBy>Clive Knox</cp:lastModifiedBy>
  <cp:revision>10</cp:revision>
  <cp:lastPrinted>2019-12-16T14:47:00Z</cp:lastPrinted>
  <dcterms:created xsi:type="dcterms:W3CDTF">2019-12-12T17:14:00Z</dcterms:created>
  <dcterms:modified xsi:type="dcterms:W3CDTF">2019-12-19T09:38:00Z</dcterms:modified>
</cp:coreProperties>
</file>